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0" w:right="0"/>
        <w:jc w:val="both"/>
        <w:rPr>
          <w:rFonts w:hint="eastAsia" w:ascii="BatangChe" w:hAnsi="BatangChe" w:eastAsia="宋体" w:cs="宋体"/>
          <w:b/>
          <w:bCs w:val="0"/>
          <w:sz w:val="36"/>
          <w:szCs w:val="24"/>
          <w:lang w:val="en-US" w:bidi="ar"/>
        </w:rPr>
      </w:pPr>
      <w:bookmarkStart w:id="0" w:name="_GoBack"/>
      <w:bookmarkEnd w:id="0"/>
      <w:r>
        <w:rPr>
          <w:rFonts w:hint="eastAsia" w:ascii="BatangChe" w:hAnsi="BatangChe" w:eastAsia="宋体" w:cs="宋体"/>
          <w:b/>
          <w:bCs w:val="0"/>
          <w:kern w:val="2"/>
          <w:sz w:val="36"/>
          <w:szCs w:val="24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0" w:right="0"/>
        <w:jc w:val="center"/>
        <w:rPr>
          <w:rFonts w:hint="eastAsia" w:ascii="宋体" w:hAnsi="Times New Roman" w:eastAsia="宋体" w:cs="宋体"/>
          <w:b/>
          <w:bCs w:val="0"/>
          <w:sz w:val="36"/>
          <w:szCs w:val="24"/>
          <w:lang w:val="en-US"/>
        </w:rPr>
      </w:pPr>
      <w:r>
        <w:rPr>
          <w:rFonts w:hint="eastAsia" w:ascii="BatangChe" w:hAnsi="BatangChe" w:eastAsia="宋体" w:cs="宋体"/>
          <w:b/>
          <w:bCs w:val="0"/>
          <w:kern w:val="2"/>
          <w:sz w:val="36"/>
          <w:szCs w:val="24"/>
          <w:lang w:val="en-US" w:eastAsia="zh-CN" w:bidi="ar"/>
        </w:rPr>
        <w:t>纳雍富民村镇银行股份有限公司</w:t>
      </w:r>
      <w:r>
        <w:rPr>
          <w:rFonts w:hint="eastAsia" w:ascii="宋体" w:hAnsi="宋体" w:eastAsia="宋体" w:cs="宋体"/>
          <w:b/>
          <w:bCs w:val="0"/>
          <w:kern w:val="2"/>
          <w:sz w:val="36"/>
          <w:szCs w:val="24"/>
          <w:lang w:val="en-US" w:eastAsia="zh-CN" w:bidi="ar"/>
        </w:rPr>
        <w:t>应聘报名</w:t>
      </w:r>
      <w:r>
        <w:rPr>
          <w:rFonts w:hint="eastAsia" w:ascii="宋体" w:hAnsi="Times New Roman" w:eastAsia="宋体" w:cs="宋体"/>
          <w:b/>
          <w:bCs w:val="0"/>
          <w:kern w:val="2"/>
          <w:sz w:val="36"/>
          <w:szCs w:val="24"/>
          <w:lang w:val="en-US" w:eastAsia="zh-CN" w:bidi="ar"/>
        </w:rPr>
        <w:t>表</w:t>
      </w:r>
    </w:p>
    <w:tbl>
      <w:tblPr>
        <w:tblStyle w:val="3"/>
        <w:tblW w:w="8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846"/>
        <w:gridCol w:w="384"/>
        <w:gridCol w:w="1117"/>
        <w:gridCol w:w="112"/>
        <w:gridCol w:w="260"/>
        <w:gridCol w:w="690"/>
        <w:gridCol w:w="387"/>
        <w:gridCol w:w="599"/>
        <w:gridCol w:w="469"/>
        <w:gridCol w:w="631"/>
        <w:gridCol w:w="5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姓    名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性    别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籍　贯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民  族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身    高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CM  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0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应聘岗位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学习经历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2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所在院校</w:t>
            </w: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批次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105" w:firstLineChars="50"/>
              <w:jc w:val="both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高中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2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105" w:firstLineChars="50"/>
              <w:jc w:val="both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大学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2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研究生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25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6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或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社会实践</w:t>
            </w: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年月至年月</w:t>
            </w:r>
          </w:p>
        </w:tc>
        <w:tc>
          <w:tcPr>
            <w:tcW w:w="5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在何单位、岗位工作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5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5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5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  <w:tc>
          <w:tcPr>
            <w:tcW w:w="50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获奖情况</w:t>
            </w:r>
          </w:p>
        </w:tc>
        <w:tc>
          <w:tcPr>
            <w:tcW w:w="73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家庭成员及主要社会关系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关 系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姓　名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</w:tc>
        <w:tc>
          <w:tcPr>
            <w:tcW w:w="1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申请人  意见</w:t>
            </w:r>
          </w:p>
        </w:tc>
        <w:tc>
          <w:tcPr>
            <w:tcW w:w="73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申请人申明已被告知，报名截止日起15日内未接到确认通知本申请即告失效。本人申明上述各项填写是真实无误的，如与实际不符所造成的一切后果由其本人自负。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tLeast"/>
              <w:ind w:left="0" w:right="0" w:firstLine="420" w:firstLineChars="200"/>
              <w:jc w:val="both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 xml:space="preserve">本人签字：       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240" w:lineRule="atLeast"/>
              <w:ind w:left="0" w:right="0"/>
              <w:jc w:val="right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"/>
              </w:rPr>
              <w:t>年   月    日  　　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802CD3"/>
    <w:rsid w:val="38802CD3"/>
    <w:rsid w:val="6BCC4DA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2016-07-29T06:49:00Z</dcterms:created>
  <dc:creator>Administrator</dc:creator>
  <cp:lastModifiedBy>Administrator</cp:lastModifiedBy>
  <dcterms:modified xsi:type="dcterms:W3CDTF">2016-08-01T01:46:03Z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