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C66" w:rsidRDefault="001200FA" w:rsidP="001200FA">
      <w:pPr>
        <w:spacing w:afterLines="100" w:line="580" w:lineRule="exact"/>
        <w:jc w:val="center"/>
        <w:rPr>
          <w:rFonts w:ascii="方正小标宋_GBK" w:eastAsia="方正小标宋_GBK" w:hAnsi="华文中宋"/>
          <w:sz w:val="44"/>
          <w:szCs w:val="44"/>
        </w:rPr>
      </w:pPr>
      <w:r>
        <w:rPr>
          <w:rFonts w:ascii="方正小标宋_GBK" w:eastAsia="方正小标宋_GBK" w:hAnsi="华文中宋" w:hint="eastAsia"/>
          <w:sz w:val="44"/>
          <w:szCs w:val="44"/>
        </w:rPr>
        <w:t>彭阳贺兰山村镇银行</w:t>
      </w:r>
      <w:r>
        <w:rPr>
          <w:rFonts w:ascii="方正小标宋_GBK" w:eastAsia="方正小标宋_GBK" w:hAnsi="华文中宋"/>
          <w:sz w:val="44"/>
          <w:szCs w:val="44"/>
        </w:rPr>
        <w:t>2018</w:t>
      </w:r>
      <w:r>
        <w:rPr>
          <w:rFonts w:ascii="方正小标宋_GBK" w:eastAsia="方正小标宋_GBK" w:hAnsi="华文中宋"/>
          <w:sz w:val="44"/>
          <w:szCs w:val="44"/>
        </w:rPr>
        <w:t>年</w:t>
      </w:r>
    </w:p>
    <w:p w:rsidR="005C1C66" w:rsidRDefault="001200FA" w:rsidP="001200FA">
      <w:pPr>
        <w:spacing w:afterLines="100" w:line="580" w:lineRule="exact"/>
        <w:jc w:val="center"/>
        <w:rPr>
          <w:rFonts w:ascii="方正小标宋_GBK" w:eastAsia="方正小标宋_GBK" w:hAnsi="华文中宋"/>
          <w:sz w:val="44"/>
          <w:szCs w:val="44"/>
        </w:rPr>
      </w:pPr>
      <w:r>
        <w:rPr>
          <w:rFonts w:ascii="方正小标宋_GBK" w:eastAsia="方正小标宋_GBK" w:hAnsi="华文中宋" w:hint="eastAsia"/>
          <w:sz w:val="44"/>
          <w:szCs w:val="44"/>
        </w:rPr>
        <w:t>面向社会公开招聘工作人员简章</w:t>
      </w:r>
    </w:p>
    <w:p w:rsidR="005C1C66" w:rsidRDefault="001200FA">
      <w:pPr>
        <w:spacing w:line="580" w:lineRule="exact"/>
        <w:ind w:firstLineChars="200" w:firstLine="640"/>
        <w:jc w:val="left"/>
        <w:rPr>
          <w:rFonts w:ascii="华文中宋" w:eastAsia="华文中宋" w:hAnsi="华文中宋"/>
          <w:sz w:val="42"/>
          <w:szCs w:val="42"/>
        </w:rPr>
      </w:pPr>
      <w:bookmarkStart w:id="0" w:name="PO_STextS"/>
      <w:r>
        <w:rPr>
          <w:rFonts w:ascii="仿宋_GB2312" w:eastAsia="仿宋_GB2312" w:hAnsi="宋体" w:cstheme="minorBidi" w:hint="eastAsia"/>
          <w:sz w:val="32"/>
          <w:szCs w:val="32"/>
        </w:rPr>
        <w:t>为满足业务发展需要，优化人员结构，提升人才队伍素质，彭阳贺兰山村镇银行现拟面向</w:t>
      </w:r>
      <w:r>
        <w:rPr>
          <w:rFonts w:ascii="仿宋_GB2312" w:eastAsia="仿宋_GB2312" w:hAnsi="宋体" w:cstheme="minorBidi"/>
          <w:sz w:val="32"/>
          <w:szCs w:val="32"/>
        </w:rPr>
        <w:t>社会公开招聘</w:t>
      </w:r>
      <w:r>
        <w:rPr>
          <w:rFonts w:ascii="仿宋_GB2312" w:eastAsia="仿宋_GB2312" w:hAnsi="宋体" w:cstheme="minorBidi" w:hint="eastAsia"/>
          <w:sz w:val="32"/>
          <w:szCs w:val="32"/>
        </w:rPr>
        <w:t>5</w:t>
      </w:r>
      <w:r>
        <w:rPr>
          <w:rFonts w:ascii="仿宋_GB2312" w:eastAsia="仿宋_GB2312" w:hAnsi="宋体" w:cstheme="minorBidi" w:hint="eastAsia"/>
          <w:sz w:val="32"/>
          <w:szCs w:val="32"/>
        </w:rPr>
        <w:t>名工作人员，为切实</w:t>
      </w:r>
      <w:r>
        <w:rPr>
          <w:rFonts w:ascii="仿宋_GB2312" w:eastAsia="仿宋_GB2312" w:hAnsi="宋体" w:cstheme="minorBidi"/>
          <w:sz w:val="32"/>
          <w:szCs w:val="32"/>
        </w:rPr>
        <w:t>做好招聘工作，特制定本简章</w:t>
      </w:r>
      <w:r>
        <w:rPr>
          <w:rFonts w:ascii="仿宋_GB2312" w:eastAsia="仿宋_GB2312" w:hint="eastAsia"/>
          <w:sz w:val="32"/>
          <w:szCs w:val="32"/>
        </w:rPr>
        <w:t>。</w:t>
      </w:r>
    </w:p>
    <w:p w:rsidR="005C1C66" w:rsidRDefault="001200FA">
      <w:pPr>
        <w:spacing w:line="58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、招聘</w:t>
      </w:r>
      <w:r>
        <w:rPr>
          <w:rFonts w:ascii="黑体" w:eastAsia="黑体" w:hAnsi="黑体" w:hint="eastAsia"/>
          <w:sz w:val="32"/>
          <w:szCs w:val="32"/>
        </w:rPr>
        <w:t>岗位</w:t>
      </w:r>
      <w:r>
        <w:rPr>
          <w:rFonts w:ascii="黑体" w:eastAsia="黑体" w:hAnsi="黑体"/>
          <w:sz w:val="32"/>
          <w:szCs w:val="32"/>
        </w:rPr>
        <w:t>及</w:t>
      </w:r>
      <w:r>
        <w:rPr>
          <w:rFonts w:ascii="黑体" w:eastAsia="黑体" w:hAnsi="黑体" w:hint="eastAsia"/>
          <w:sz w:val="32"/>
          <w:szCs w:val="32"/>
        </w:rPr>
        <w:t>人数</w:t>
      </w:r>
    </w:p>
    <w:p w:rsidR="005C1C66" w:rsidRDefault="001200FA">
      <w:pPr>
        <w:pStyle w:val="a8"/>
        <w:spacing w:line="580" w:lineRule="exact"/>
        <w:ind w:left="1000" w:firstLineChars="0" w:firstLine="0"/>
        <w:rPr>
          <w:rFonts w:ascii="仿宋_GB2312" w:eastAsia="仿宋_GB2312" w:hAnsi="宋体" w:cstheme="minorBidi"/>
          <w:sz w:val="32"/>
          <w:szCs w:val="32"/>
        </w:rPr>
      </w:pPr>
      <w:r>
        <w:rPr>
          <w:rFonts w:ascii="仿宋_GB2312" w:eastAsia="仿宋_GB2312" w:hAnsi="宋体" w:cstheme="minorBidi" w:hint="eastAsia"/>
          <w:sz w:val="32"/>
          <w:szCs w:val="32"/>
        </w:rPr>
        <w:t>小</w:t>
      </w:r>
      <w:proofErr w:type="gramStart"/>
      <w:r>
        <w:rPr>
          <w:rFonts w:ascii="仿宋_GB2312" w:eastAsia="仿宋_GB2312" w:hAnsi="宋体" w:cstheme="minorBidi" w:hint="eastAsia"/>
          <w:sz w:val="32"/>
          <w:szCs w:val="32"/>
        </w:rPr>
        <w:t>微</w:t>
      </w:r>
      <w:r>
        <w:rPr>
          <w:rFonts w:ascii="仿宋_GB2312" w:eastAsia="仿宋_GB2312" w:hAnsi="宋体" w:cstheme="minorBidi"/>
          <w:sz w:val="32"/>
          <w:szCs w:val="32"/>
        </w:rPr>
        <w:t>客户</w:t>
      </w:r>
      <w:proofErr w:type="gramEnd"/>
      <w:r>
        <w:rPr>
          <w:rFonts w:ascii="仿宋_GB2312" w:eastAsia="仿宋_GB2312" w:hAnsi="宋体" w:cstheme="minorBidi"/>
          <w:sz w:val="32"/>
          <w:szCs w:val="32"/>
        </w:rPr>
        <w:t>经理</w:t>
      </w:r>
      <w:r>
        <w:rPr>
          <w:rFonts w:ascii="仿宋_GB2312" w:eastAsia="仿宋_GB2312" w:hAnsi="宋体" w:cstheme="minorBidi" w:hint="eastAsia"/>
          <w:sz w:val="32"/>
          <w:szCs w:val="32"/>
        </w:rPr>
        <w:t>5</w:t>
      </w:r>
      <w:r>
        <w:rPr>
          <w:rFonts w:ascii="仿宋_GB2312" w:eastAsia="仿宋_GB2312" w:hAnsi="宋体" w:cstheme="minorBidi" w:hint="eastAsia"/>
          <w:sz w:val="32"/>
          <w:szCs w:val="32"/>
        </w:rPr>
        <w:t>名</w:t>
      </w:r>
      <w:r>
        <w:rPr>
          <w:rFonts w:ascii="仿宋_GB2312" w:eastAsia="仿宋_GB2312" w:hAnsi="宋体" w:cstheme="minorBidi"/>
          <w:sz w:val="32"/>
          <w:szCs w:val="32"/>
        </w:rPr>
        <w:t>；</w:t>
      </w:r>
    </w:p>
    <w:p w:rsidR="005C1C66" w:rsidRDefault="001200FA">
      <w:pPr>
        <w:spacing w:line="580" w:lineRule="exact"/>
        <w:ind w:firstLineChars="200" w:firstLine="640"/>
        <w:rPr>
          <w:rFonts w:ascii="黑体" w:eastAsia="黑体" w:hAnsi="黑体"/>
          <w:sz w:val="32"/>
          <w:szCs w:val="32"/>
        </w:rPr>
      </w:pPr>
      <w:r>
        <w:rPr>
          <w:rFonts w:ascii="黑体" w:eastAsia="黑体" w:hAnsi="黑体" w:hint="eastAsia"/>
          <w:sz w:val="32"/>
          <w:szCs w:val="32"/>
        </w:rPr>
        <w:t>二、招聘</w:t>
      </w:r>
      <w:r>
        <w:rPr>
          <w:rFonts w:ascii="黑体" w:eastAsia="黑体" w:hAnsi="黑体"/>
          <w:sz w:val="32"/>
          <w:szCs w:val="32"/>
        </w:rPr>
        <w:t>范围和条件</w:t>
      </w:r>
    </w:p>
    <w:p w:rsidR="005C1C66" w:rsidRDefault="001200FA">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（一）招聘范围。面向社会</w:t>
      </w:r>
      <w:r>
        <w:rPr>
          <w:rFonts w:ascii="仿宋_GB2312" w:eastAsia="仿宋_GB2312" w:hAnsi="宋体" w:cstheme="minorBidi"/>
          <w:sz w:val="32"/>
          <w:szCs w:val="32"/>
        </w:rPr>
        <w:t>公开招聘</w:t>
      </w:r>
      <w:r>
        <w:rPr>
          <w:rFonts w:ascii="仿宋_GB2312" w:eastAsia="仿宋_GB2312" w:hAnsi="宋体" w:cstheme="minorBidi" w:hint="eastAsia"/>
          <w:sz w:val="32"/>
          <w:szCs w:val="32"/>
        </w:rPr>
        <w:t>。</w:t>
      </w:r>
    </w:p>
    <w:p w:rsidR="005C1C66" w:rsidRDefault="001200FA">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（二）招聘主要条件。</w:t>
      </w:r>
    </w:p>
    <w:p w:rsidR="005C1C66" w:rsidRDefault="001200FA">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1</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具有中华人民共和国国籍，拥护中国共产党领导，遵纪守法，诚实守信，无违规违纪违法记录。</w:t>
      </w:r>
    </w:p>
    <w:p w:rsidR="005C1C66" w:rsidRDefault="001200FA">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2</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具有良好的个人品行和职业操守，具有较强的学习能力、写作能力、语言表达能力、沟通能力、组织协调能力和良好的团队协作精神，熟练掌握计算机办公软件的操作。</w:t>
      </w:r>
    </w:p>
    <w:p w:rsidR="005C1C66" w:rsidRDefault="001200FA">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3</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仪表端庄，身心健康，具有正常履行工作职责的身体条件，符合《公务员录用体检通用标准（试行）》（</w:t>
      </w:r>
      <w:r>
        <w:rPr>
          <w:rFonts w:ascii="仿宋_GB2312" w:eastAsia="仿宋_GB2312" w:hAnsi="宋体" w:cstheme="minorBidi" w:hint="eastAsia"/>
          <w:sz w:val="32"/>
          <w:szCs w:val="32"/>
        </w:rPr>
        <w:t>2010</w:t>
      </w:r>
      <w:r>
        <w:rPr>
          <w:rFonts w:ascii="仿宋_GB2312" w:eastAsia="仿宋_GB2312" w:hAnsi="宋体" w:cstheme="minorBidi" w:hint="eastAsia"/>
          <w:sz w:val="32"/>
          <w:szCs w:val="32"/>
        </w:rPr>
        <w:t>年修订）、《公务员录用体检操作手册（试行）》（</w:t>
      </w:r>
      <w:r>
        <w:rPr>
          <w:rFonts w:ascii="仿宋_GB2312" w:eastAsia="仿宋_GB2312" w:hAnsi="宋体" w:cstheme="minorBidi" w:hint="eastAsia"/>
          <w:sz w:val="32"/>
          <w:szCs w:val="32"/>
        </w:rPr>
        <w:t>2010</w:t>
      </w:r>
      <w:r>
        <w:rPr>
          <w:rFonts w:ascii="仿宋_GB2312" w:eastAsia="仿宋_GB2312" w:hAnsi="宋体" w:cstheme="minorBidi" w:hint="eastAsia"/>
          <w:sz w:val="32"/>
          <w:szCs w:val="32"/>
        </w:rPr>
        <w:t>年修订）规定的相关标准。</w:t>
      </w:r>
    </w:p>
    <w:p w:rsidR="005C1C66" w:rsidRDefault="001200FA">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sz w:val="32"/>
          <w:szCs w:val="32"/>
        </w:rPr>
        <w:t>4</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要求全日制本科及以上学历，不限专业，并于</w:t>
      </w:r>
      <w:r>
        <w:rPr>
          <w:rFonts w:ascii="仿宋_GB2312" w:eastAsia="仿宋_GB2312" w:hAnsi="宋体" w:cstheme="minorBidi" w:hint="eastAsia"/>
          <w:sz w:val="32"/>
          <w:szCs w:val="32"/>
        </w:rPr>
        <w:t>2018</w:t>
      </w:r>
      <w:r>
        <w:rPr>
          <w:rFonts w:ascii="仿宋_GB2312" w:eastAsia="仿宋_GB2312" w:hAnsi="宋体" w:cstheme="minorBidi" w:hint="eastAsia"/>
          <w:sz w:val="32"/>
          <w:szCs w:val="32"/>
        </w:rPr>
        <w:t>年</w:t>
      </w:r>
      <w:r>
        <w:rPr>
          <w:rFonts w:ascii="仿宋_GB2312" w:eastAsia="仿宋_GB2312" w:hAnsi="宋体" w:cstheme="minorBidi"/>
          <w:sz w:val="32"/>
          <w:szCs w:val="32"/>
        </w:rPr>
        <w:t>8</w:t>
      </w:r>
      <w:r>
        <w:rPr>
          <w:rFonts w:ascii="仿宋_GB2312" w:eastAsia="仿宋_GB2312" w:hAnsi="宋体" w:cstheme="minorBidi" w:hint="eastAsia"/>
          <w:sz w:val="32"/>
          <w:szCs w:val="32"/>
        </w:rPr>
        <w:t>月前已取得国家认可的毕业证、学位证。</w:t>
      </w:r>
    </w:p>
    <w:p w:rsidR="005C1C66" w:rsidRDefault="001200FA">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lastRenderedPageBreak/>
        <w:t>5.</w:t>
      </w:r>
      <w:r>
        <w:rPr>
          <w:rFonts w:ascii="仿宋_GB2312" w:eastAsia="仿宋_GB2312" w:hAnsi="宋体" w:cstheme="minorBidi" w:hint="eastAsia"/>
          <w:sz w:val="32"/>
          <w:szCs w:val="32"/>
        </w:rPr>
        <w:t>年龄一般应在</w:t>
      </w:r>
      <w:r>
        <w:rPr>
          <w:rFonts w:ascii="仿宋_GB2312" w:eastAsia="仿宋_GB2312" w:hAnsi="宋体" w:cstheme="minorBidi" w:hint="eastAsia"/>
          <w:sz w:val="32"/>
          <w:szCs w:val="32"/>
        </w:rPr>
        <w:t>2</w:t>
      </w:r>
      <w:r>
        <w:rPr>
          <w:rFonts w:ascii="仿宋_GB2312" w:eastAsia="仿宋_GB2312" w:hAnsi="宋体" w:cstheme="minorBidi"/>
          <w:sz w:val="32"/>
          <w:szCs w:val="32"/>
        </w:rPr>
        <w:t>8</w:t>
      </w:r>
      <w:r>
        <w:rPr>
          <w:rFonts w:ascii="仿宋_GB2312" w:eastAsia="仿宋_GB2312" w:hAnsi="宋体" w:cstheme="minorBidi" w:hint="eastAsia"/>
          <w:sz w:val="32"/>
          <w:szCs w:val="32"/>
        </w:rPr>
        <w:t>周岁以下（</w:t>
      </w:r>
      <w:r>
        <w:rPr>
          <w:rFonts w:ascii="仿宋_GB2312" w:eastAsia="仿宋_GB2312" w:hAnsi="宋体" w:cstheme="minorBidi" w:hint="eastAsia"/>
          <w:sz w:val="32"/>
          <w:szCs w:val="32"/>
        </w:rPr>
        <w:t>199</w:t>
      </w:r>
      <w:r>
        <w:rPr>
          <w:rFonts w:ascii="仿宋_GB2312" w:eastAsia="仿宋_GB2312" w:hAnsi="宋体" w:cstheme="minorBidi"/>
          <w:sz w:val="32"/>
          <w:szCs w:val="32"/>
        </w:rPr>
        <w:t>0</w:t>
      </w:r>
      <w:r>
        <w:rPr>
          <w:rFonts w:ascii="仿宋_GB2312" w:eastAsia="仿宋_GB2312" w:hAnsi="宋体" w:cstheme="minorBidi" w:hint="eastAsia"/>
          <w:sz w:val="32"/>
          <w:szCs w:val="32"/>
        </w:rPr>
        <w:t>年</w:t>
      </w:r>
      <w:r>
        <w:rPr>
          <w:rFonts w:ascii="仿宋_GB2312" w:eastAsia="仿宋_GB2312" w:hAnsi="宋体" w:cstheme="minorBidi" w:hint="eastAsia"/>
          <w:sz w:val="32"/>
          <w:szCs w:val="32"/>
        </w:rPr>
        <w:t>1</w:t>
      </w:r>
      <w:r>
        <w:rPr>
          <w:rFonts w:ascii="仿宋_GB2312" w:eastAsia="仿宋_GB2312" w:hAnsi="宋体" w:cstheme="minorBidi" w:hint="eastAsia"/>
          <w:sz w:val="32"/>
          <w:szCs w:val="32"/>
        </w:rPr>
        <w:t>月</w:t>
      </w:r>
      <w:r>
        <w:rPr>
          <w:rFonts w:ascii="仿宋_GB2312" w:eastAsia="仿宋_GB2312" w:hAnsi="宋体" w:cstheme="minorBidi" w:hint="eastAsia"/>
          <w:sz w:val="32"/>
          <w:szCs w:val="32"/>
        </w:rPr>
        <w:t>1</w:t>
      </w:r>
      <w:r>
        <w:rPr>
          <w:rFonts w:ascii="仿宋_GB2312" w:eastAsia="仿宋_GB2312" w:hAnsi="宋体" w:cstheme="minorBidi" w:hint="eastAsia"/>
          <w:sz w:val="32"/>
          <w:szCs w:val="32"/>
        </w:rPr>
        <w:t>日以后出生，硕士研究生及以上学历可适当放宽）。</w:t>
      </w:r>
    </w:p>
    <w:p w:rsidR="005C1C66" w:rsidRDefault="001200FA">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6</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考虑到行业特殊性，本</w:t>
      </w:r>
      <w:r>
        <w:rPr>
          <w:rFonts w:ascii="仿宋_GB2312" w:eastAsia="仿宋_GB2312" w:hAnsi="宋体" w:cstheme="minorBidi"/>
          <w:sz w:val="32"/>
          <w:szCs w:val="32"/>
        </w:rPr>
        <w:t>次</w:t>
      </w:r>
      <w:r>
        <w:rPr>
          <w:rFonts w:ascii="仿宋_GB2312" w:eastAsia="仿宋_GB2312" w:hAnsi="宋体" w:cstheme="minorBidi" w:hint="eastAsia"/>
          <w:sz w:val="32"/>
          <w:szCs w:val="32"/>
        </w:rPr>
        <w:t>招聘仅限户口所在地为彭阳县及原州区地区人员，</w:t>
      </w:r>
      <w:r>
        <w:rPr>
          <w:rFonts w:ascii="仿宋_GB2312" w:eastAsia="仿宋_GB2312" w:hAnsi="宋体" w:cstheme="minorBidi"/>
          <w:sz w:val="32"/>
          <w:szCs w:val="32"/>
        </w:rPr>
        <w:t>有相关从业</w:t>
      </w:r>
      <w:r>
        <w:rPr>
          <w:rFonts w:ascii="仿宋_GB2312" w:eastAsia="仿宋_GB2312" w:hAnsi="宋体" w:cstheme="minorBidi" w:hint="eastAsia"/>
          <w:sz w:val="32"/>
          <w:szCs w:val="32"/>
        </w:rPr>
        <w:t>经历</w:t>
      </w:r>
      <w:r>
        <w:rPr>
          <w:rFonts w:ascii="仿宋_GB2312" w:eastAsia="仿宋_GB2312" w:hAnsi="宋体" w:cstheme="minorBidi"/>
          <w:sz w:val="32"/>
          <w:szCs w:val="32"/>
        </w:rPr>
        <w:t>，</w:t>
      </w:r>
      <w:r>
        <w:rPr>
          <w:rFonts w:ascii="仿宋_GB2312" w:eastAsia="仿宋_GB2312" w:hAnsi="宋体" w:cstheme="minorBidi" w:hint="eastAsia"/>
          <w:sz w:val="32"/>
          <w:szCs w:val="32"/>
        </w:rPr>
        <w:t>优先</w:t>
      </w:r>
      <w:r>
        <w:rPr>
          <w:rFonts w:ascii="仿宋_GB2312" w:eastAsia="仿宋_GB2312" w:hAnsi="宋体" w:cstheme="minorBidi"/>
          <w:sz w:val="32"/>
          <w:szCs w:val="32"/>
        </w:rPr>
        <w:t>录用</w:t>
      </w:r>
      <w:r>
        <w:rPr>
          <w:rFonts w:ascii="仿宋_GB2312" w:eastAsia="仿宋_GB2312" w:hAnsi="宋体" w:cstheme="minorBidi" w:hint="eastAsia"/>
          <w:sz w:val="32"/>
          <w:szCs w:val="32"/>
        </w:rPr>
        <w:t>。</w:t>
      </w:r>
    </w:p>
    <w:p w:rsidR="005C1C66" w:rsidRDefault="001200FA">
      <w:pPr>
        <w:spacing w:line="580" w:lineRule="exact"/>
        <w:ind w:firstLineChars="150" w:firstLine="480"/>
        <w:rPr>
          <w:rFonts w:ascii="仿宋_GB2312" w:eastAsia="仿宋_GB2312" w:hAnsi="宋体" w:cstheme="minorBidi"/>
          <w:sz w:val="32"/>
          <w:szCs w:val="32"/>
        </w:rPr>
      </w:pPr>
      <w:r>
        <w:rPr>
          <w:rFonts w:ascii="仿宋_GB2312" w:eastAsia="仿宋_GB2312" w:hAnsi="宋体" w:cstheme="minorBidi" w:hint="eastAsia"/>
          <w:sz w:val="32"/>
          <w:szCs w:val="32"/>
        </w:rPr>
        <w:t>（三）招聘方式。行内自主</w:t>
      </w:r>
      <w:r>
        <w:rPr>
          <w:rFonts w:ascii="仿宋_GB2312" w:eastAsia="仿宋_GB2312" w:hAnsi="宋体" w:cstheme="minorBidi"/>
          <w:sz w:val="32"/>
          <w:szCs w:val="32"/>
        </w:rPr>
        <w:t>组织招聘</w:t>
      </w:r>
      <w:r>
        <w:rPr>
          <w:rFonts w:ascii="仿宋_GB2312" w:eastAsia="仿宋_GB2312" w:hAnsi="宋体" w:cstheme="minorBidi" w:hint="eastAsia"/>
          <w:sz w:val="32"/>
          <w:szCs w:val="32"/>
        </w:rPr>
        <w:t>。</w:t>
      </w:r>
    </w:p>
    <w:p w:rsidR="005C1C66" w:rsidRDefault="001200FA">
      <w:pPr>
        <w:spacing w:line="580" w:lineRule="exact"/>
        <w:ind w:firstLineChars="200" w:firstLine="640"/>
        <w:rPr>
          <w:rFonts w:ascii="黑体" w:eastAsia="黑体" w:hAnsi="黑体"/>
          <w:sz w:val="32"/>
          <w:szCs w:val="32"/>
        </w:rPr>
      </w:pPr>
      <w:r>
        <w:rPr>
          <w:rFonts w:ascii="黑体" w:eastAsia="黑体" w:hAnsi="黑体" w:hint="eastAsia"/>
          <w:sz w:val="32"/>
          <w:szCs w:val="32"/>
        </w:rPr>
        <w:t>三、步骤</w:t>
      </w:r>
    </w:p>
    <w:p w:rsidR="005C1C66" w:rsidRDefault="001200FA">
      <w:pPr>
        <w:ind w:firstLineChars="200" w:firstLine="640"/>
        <w:rPr>
          <w:rFonts w:ascii="楷体_GB2312" w:eastAsia="楷体_GB2312"/>
          <w:sz w:val="32"/>
        </w:rPr>
      </w:pPr>
      <w:r>
        <w:rPr>
          <w:rFonts w:ascii="楷体_GB2312" w:eastAsia="楷体_GB2312" w:hint="eastAsia"/>
          <w:sz w:val="32"/>
        </w:rPr>
        <w:t>（一）报名。</w:t>
      </w:r>
    </w:p>
    <w:p w:rsidR="005C1C66" w:rsidRDefault="001200FA">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rPr>
        <w:t>报名时间：</w:t>
      </w:r>
      <w:r>
        <w:rPr>
          <w:rFonts w:ascii="仿宋_GB2312" w:eastAsia="仿宋_GB2312" w:hAnsi="仿宋" w:cs="宋体" w:hint="eastAsia"/>
          <w:kern w:val="0"/>
          <w:sz w:val="32"/>
          <w:szCs w:val="32"/>
        </w:rPr>
        <w:t>201</w:t>
      </w:r>
      <w:r>
        <w:rPr>
          <w:rFonts w:ascii="仿宋_GB2312" w:eastAsia="仿宋_GB2312" w:hAnsi="仿宋" w:cs="宋体"/>
          <w:kern w:val="0"/>
          <w:sz w:val="32"/>
          <w:szCs w:val="32"/>
        </w:rPr>
        <w:t>8</w:t>
      </w:r>
      <w:r>
        <w:rPr>
          <w:rFonts w:ascii="仿宋_GB2312" w:eastAsia="仿宋_GB2312" w:hAnsi="仿宋" w:cs="宋体" w:hint="eastAsia"/>
          <w:kern w:val="0"/>
          <w:sz w:val="32"/>
          <w:szCs w:val="32"/>
        </w:rPr>
        <w:t>年</w:t>
      </w:r>
      <w:r>
        <w:rPr>
          <w:rFonts w:ascii="仿宋_GB2312" w:eastAsia="仿宋_GB2312" w:hAnsi="仿宋" w:cs="宋体"/>
          <w:kern w:val="0"/>
          <w:sz w:val="32"/>
          <w:szCs w:val="32"/>
        </w:rPr>
        <w:t>4</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15</w:t>
      </w:r>
      <w:r>
        <w:rPr>
          <w:rFonts w:ascii="仿宋_GB2312" w:eastAsia="仿宋_GB2312" w:hAnsi="仿宋" w:cs="宋体" w:hint="eastAsia"/>
          <w:kern w:val="0"/>
          <w:sz w:val="32"/>
          <w:szCs w:val="32"/>
        </w:rPr>
        <w:t>日—</w:t>
      </w:r>
      <w:r>
        <w:rPr>
          <w:rFonts w:ascii="仿宋_GB2312" w:eastAsia="仿宋_GB2312" w:hAnsi="仿宋" w:cs="宋体"/>
          <w:kern w:val="0"/>
          <w:sz w:val="32"/>
          <w:szCs w:val="32"/>
        </w:rPr>
        <w:t>4</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25</w:t>
      </w:r>
      <w:r>
        <w:rPr>
          <w:rFonts w:ascii="仿宋_GB2312" w:eastAsia="仿宋_GB2312" w:hAnsi="仿宋" w:cs="宋体" w:hint="eastAsia"/>
          <w:kern w:val="0"/>
          <w:sz w:val="32"/>
          <w:szCs w:val="32"/>
        </w:rPr>
        <w:t>日（截止时间为</w:t>
      </w:r>
      <w:r>
        <w:rPr>
          <w:rFonts w:ascii="仿宋_GB2312" w:eastAsia="仿宋_GB2312" w:hAnsi="仿宋" w:cs="宋体"/>
          <w:kern w:val="0"/>
          <w:sz w:val="32"/>
          <w:szCs w:val="32"/>
        </w:rPr>
        <w:t>4</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25</w:t>
      </w:r>
      <w:r>
        <w:rPr>
          <w:rFonts w:ascii="仿宋_GB2312" w:eastAsia="仿宋_GB2312" w:hAnsi="仿宋" w:cs="宋体" w:hint="eastAsia"/>
          <w:kern w:val="0"/>
          <w:sz w:val="32"/>
          <w:szCs w:val="32"/>
        </w:rPr>
        <w:t>日</w:t>
      </w:r>
      <w:r>
        <w:rPr>
          <w:rFonts w:ascii="仿宋_GB2312" w:eastAsia="仿宋_GB2312" w:hAnsi="仿宋" w:cs="宋体" w:hint="eastAsia"/>
          <w:kern w:val="0"/>
          <w:sz w:val="32"/>
          <w:szCs w:val="32"/>
        </w:rPr>
        <w:t>18</w:t>
      </w:r>
      <w:r>
        <w:rPr>
          <w:rFonts w:ascii="仿宋_GB2312" w:eastAsia="仿宋_GB2312" w:hAnsi="仿宋" w:cs="宋体" w:hint="eastAsia"/>
          <w:kern w:val="0"/>
          <w:sz w:val="32"/>
          <w:szCs w:val="32"/>
        </w:rPr>
        <w:t>时）。</w:t>
      </w:r>
    </w:p>
    <w:p w:rsidR="005C1C66" w:rsidRDefault="001200FA">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w:t>
      </w:r>
      <w:r>
        <w:rPr>
          <w:rFonts w:ascii="仿宋_GB2312" w:eastAsia="仿宋_GB2312" w:hAnsi="仿宋" w:cs="宋体" w:hint="eastAsia"/>
          <w:kern w:val="0"/>
          <w:sz w:val="32"/>
          <w:szCs w:val="32"/>
        </w:rPr>
        <w:t>报名方式：报名采取网上报名。报考人员登陆阿拉</w:t>
      </w:r>
      <w:proofErr w:type="gramStart"/>
      <w:r>
        <w:rPr>
          <w:rFonts w:ascii="仿宋_GB2312" w:eastAsia="仿宋_GB2312" w:hAnsi="仿宋" w:cs="宋体" w:hint="eastAsia"/>
          <w:kern w:val="0"/>
          <w:sz w:val="32"/>
          <w:szCs w:val="32"/>
        </w:rPr>
        <w:t>善农村</w:t>
      </w:r>
      <w:proofErr w:type="gramEnd"/>
      <w:r>
        <w:rPr>
          <w:rFonts w:ascii="仿宋_GB2312" w:eastAsia="仿宋_GB2312" w:hAnsi="仿宋" w:cs="宋体" w:hint="eastAsia"/>
          <w:kern w:val="0"/>
          <w:sz w:val="32"/>
          <w:szCs w:val="32"/>
        </w:rPr>
        <w:t>商业银行</w:t>
      </w:r>
      <w:r>
        <w:rPr>
          <w:rFonts w:ascii="仿宋_GB2312" w:eastAsia="仿宋_GB2312" w:hAnsi="仿宋" w:cs="宋体"/>
          <w:kern w:val="0"/>
          <w:sz w:val="32"/>
          <w:szCs w:val="32"/>
        </w:rPr>
        <w:t>官网</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http://www.alxa</w:t>
      </w:r>
      <w:r>
        <w:rPr>
          <w:rFonts w:ascii="仿宋_GB2312" w:eastAsia="仿宋_GB2312" w:hAnsi="仿宋" w:cs="宋体"/>
          <w:kern w:val="0"/>
          <w:sz w:val="32"/>
          <w:szCs w:val="32"/>
        </w:rPr>
        <w:t>rcb</w:t>
      </w:r>
      <w:r>
        <w:rPr>
          <w:rFonts w:ascii="仿宋_GB2312" w:eastAsia="仿宋_GB2312" w:hAnsi="仿宋" w:cs="宋体" w:hint="eastAsia"/>
          <w:kern w:val="0"/>
          <w:sz w:val="32"/>
          <w:szCs w:val="32"/>
        </w:rPr>
        <w:t>.com</w:t>
      </w:r>
      <w:r>
        <w:rPr>
          <w:rFonts w:ascii="仿宋_GB2312" w:eastAsia="仿宋_GB2312" w:hAnsi="仿宋" w:cs="宋体" w:hint="eastAsia"/>
          <w:kern w:val="0"/>
          <w:sz w:val="32"/>
          <w:szCs w:val="32"/>
        </w:rPr>
        <w:t>），进入新闻活动</w:t>
      </w:r>
      <w:r>
        <w:rPr>
          <w:rFonts w:ascii="仿宋_GB2312" w:eastAsia="仿宋_GB2312" w:hAnsi="仿宋" w:cs="宋体"/>
          <w:kern w:val="0"/>
          <w:sz w:val="32"/>
          <w:szCs w:val="32"/>
        </w:rPr>
        <w:t>-</w:t>
      </w:r>
      <w:r>
        <w:rPr>
          <w:rFonts w:ascii="仿宋_GB2312" w:eastAsia="仿宋_GB2312" w:hAnsi="仿宋" w:cs="宋体"/>
          <w:kern w:val="0"/>
          <w:sz w:val="32"/>
          <w:szCs w:val="32"/>
        </w:rPr>
        <w:t>重要</w:t>
      </w:r>
      <w:r>
        <w:rPr>
          <w:rFonts w:ascii="仿宋_GB2312" w:eastAsia="仿宋_GB2312" w:hAnsi="仿宋" w:cs="宋体" w:hint="eastAsia"/>
          <w:kern w:val="0"/>
          <w:sz w:val="32"/>
          <w:szCs w:val="32"/>
        </w:rPr>
        <w:t>公告专栏，下载填写《</w:t>
      </w:r>
      <w:r>
        <w:rPr>
          <w:rFonts w:ascii="仿宋_GB2312" w:eastAsia="仿宋_GB2312" w:hAnsi="黑体" w:hint="eastAsia"/>
          <w:sz w:val="32"/>
          <w:szCs w:val="32"/>
        </w:rPr>
        <w:t>彭阳贺兰山村镇银行</w:t>
      </w:r>
      <w:r>
        <w:rPr>
          <w:rFonts w:ascii="仿宋_GB2312" w:eastAsia="仿宋_GB2312" w:hAnsi="黑体"/>
          <w:sz w:val="32"/>
          <w:szCs w:val="32"/>
        </w:rPr>
        <w:t>2018</w:t>
      </w:r>
      <w:r>
        <w:rPr>
          <w:rFonts w:ascii="仿宋_GB2312" w:eastAsia="仿宋_GB2312" w:hAnsi="黑体" w:hint="eastAsia"/>
          <w:sz w:val="32"/>
          <w:szCs w:val="32"/>
        </w:rPr>
        <w:t>年社会招聘报名登记表</w:t>
      </w:r>
      <w:r>
        <w:rPr>
          <w:rFonts w:ascii="仿宋_GB2312" w:eastAsia="仿宋_GB2312" w:hAnsi="仿宋" w:cs="宋体" w:hint="eastAsia"/>
          <w:kern w:val="0"/>
          <w:sz w:val="32"/>
          <w:szCs w:val="32"/>
        </w:rPr>
        <w:t>》（以下简称《报名登记表》），按要求上传本人照片进行资格初审（照片为近期蓝底正面免冠彩色，</w:t>
      </w:r>
      <w:r>
        <w:rPr>
          <w:rFonts w:ascii="仿宋_GB2312" w:eastAsia="仿宋_GB2312" w:hAnsi="仿宋" w:cs="宋体" w:hint="eastAsia"/>
          <w:kern w:val="0"/>
          <w:sz w:val="32"/>
          <w:szCs w:val="32"/>
        </w:rPr>
        <w:t>JPG</w:t>
      </w:r>
      <w:r>
        <w:rPr>
          <w:rFonts w:ascii="仿宋_GB2312" w:eastAsia="仿宋_GB2312" w:hAnsi="仿宋" w:cs="宋体" w:hint="eastAsia"/>
          <w:kern w:val="0"/>
          <w:sz w:val="32"/>
          <w:szCs w:val="32"/>
        </w:rPr>
        <w:t>格式，大小</w:t>
      </w:r>
      <w:r>
        <w:rPr>
          <w:rFonts w:ascii="仿宋_GB2312" w:eastAsia="仿宋_GB2312" w:hAnsi="仿宋" w:cs="宋体" w:hint="eastAsia"/>
          <w:kern w:val="0"/>
          <w:sz w:val="32"/>
          <w:szCs w:val="32"/>
        </w:rPr>
        <w:t>20KB</w:t>
      </w:r>
      <w:r>
        <w:rPr>
          <w:rFonts w:ascii="仿宋_GB2312" w:eastAsia="仿宋_GB2312" w:hAnsi="仿宋" w:cs="宋体" w:hint="eastAsia"/>
          <w:kern w:val="0"/>
          <w:sz w:val="32"/>
          <w:szCs w:val="32"/>
        </w:rPr>
        <w:t>）、连同</w:t>
      </w:r>
      <w:r>
        <w:rPr>
          <w:rFonts w:ascii="仿宋_GB2312" w:eastAsia="仿宋_GB2312" w:hAnsi="仿宋" w:cs="宋体"/>
          <w:kern w:val="0"/>
          <w:sz w:val="32"/>
          <w:szCs w:val="32"/>
        </w:rPr>
        <w:t>本人毕业证</w:t>
      </w:r>
      <w:r>
        <w:rPr>
          <w:rFonts w:ascii="仿宋_GB2312" w:eastAsia="仿宋_GB2312" w:hAnsi="仿宋" w:cs="宋体" w:hint="eastAsia"/>
          <w:kern w:val="0"/>
          <w:sz w:val="32"/>
          <w:szCs w:val="32"/>
        </w:rPr>
        <w:t>、</w:t>
      </w:r>
      <w:r>
        <w:rPr>
          <w:rFonts w:ascii="仿宋_GB2312" w:eastAsia="仿宋_GB2312" w:hAnsi="仿宋" w:cs="宋体"/>
          <w:kern w:val="0"/>
          <w:sz w:val="32"/>
          <w:szCs w:val="32"/>
        </w:rPr>
        <w:t>学位证</w:t>
      </w:r>
      <w:r>
        <w:rPr>
          <w:rFonts w:ascii="仿宋_GB2312" w:eastAsia="仿宋_GB2312" w:hAnsi="仿宋" w:cs="宋体" w:hint="eastAsia"/>
          <w:kern w:val="0"/>
          <w:sz w:val="32"/>
          <w:szCs w:val="32"/>
        </w:rPr>
        <w:t>、</w:t>
      </w:r>
      <w:proofErr w:type="gramStart"/>
      <w:r>
        <w:rPr>
          <w:rFonts w:ascii="仿宋_GB2312" w:eastAsia="仿宋_GB2312" w:hAnsi="仿宋" w:cs="宋体"/>
          <w:kern w:val="0"/>
          <w:sz w:val="32"/>
          <w:szCs w:val="32"/>
        </w:rPr>
        <w:t>学信网认证</w:t>
      </w:r>
      <w:proofErr w:type="gramEnd"/>
      <w:r>
        <w:rPr>
          <w:rFonts w:ascii="仿宋_GB2312" w:eastAsia="仿宋_GB2312" w:hAnsi="仿宋" w:cs="宋体"/>
          <w:kern w:val="0"/>
          <w:sz w:val="32"/>
          <w:szCs w:val="32"/>
        </w:rPr>
        <w:t>报告</w:t>
      </w:r>
      <w:r>
        <w:rPr>
          <w:rFonts w:ascii="仿宋_GB2312" w:eastAsia="仿宋_GB2312" w:hAnsi="仿宋" w:cs="宋体" w:hint="eastAsia"/>
          <w:kern w:val="0"/>
          <w:sz w:val="32"/>
          <w:szCs w:val="32"/>
        </w:rPr>
        <w:t>扫描件</w:t>
      </w:r>
      <w:r>
        <w:rPr>
          <w:rFonts w:ascii="仿宋_GB2312" w:eastAsia="仿宋_GB2312" w:hAnsi="仿宋" w:cs="宋体"/>
          <w:kern w:val="0"/>
          <w:sz w:val="32"/>
          <w:szCs w:val="32"/>
        </w:rPr>
        <w:t>发至</w:t>
      </w:r>
      <w:r>
        <w:rPr>
          <w:rFonts w:ascii="仿宋_GB2312" w:eastAsia="仿宋_GB2312" w:hAnsi="仿宋" w:cs="宋体" w:hint="eastAsia"/>
          <w:kern w:val="0"/>
          <w:sz w:val="32"/>
          <w:szCs w:val="32"/>
        </w:rPr>
        <w:t>r</w:t>
      </w:r>
      <w:r>
        <w:rPr>
          <w:rFonts w:ascii="仿宋_GB2312" w:eastAsia="仿宋_GB2312" w:hAnsi="仿宋" w:cs="宋体"/>
          <w:kern w:val="0"/>
          <w:sz w:val="32"/>
          <w:szCs w:val="32"/>
        </w:rPr>
        <w:t>lzyb</w:t>
      </w:r>
      <w:r>
        <w:rPr>
          <w:rFonts w:ascii="仿宋_GB2312" w:eastAsia="仿宋_GB2312" w:hAnsi="仿宋" w:cs="宋体" w:hint="eastAsia"/>
          <w:kern w:val="0"/>
          <w:sz w:val="32"/>
          <w:szCs w:val="32"/>
        </w:rPr>
        <w:t>@</w:t>
      </w:r>
      <w:r>
        <w:rPr>
          <w:rFonts w:ascii="仿宋_GB2312" w:eastAsia="仿宋_GB2312" w:hAnsi="仿宋" w:cs="宋体"/>
          <w:kern w:val="0"/>
          <w:sz w:val="32"/>
          <w:szCs w:val="32"/>
        </w:rPr>
        <w:t>alxarcb.com</w:t>
      </w:r>
      <w:r>
        <w:rPr>
          <w:rFonts w:ascii="仿宋_GB2312" w:eastAsia="仿宋_GB2312" w:hAnsi="仿宋" w:cs="宋体" w:hint="eastAsia"/>
          <w:kern w:val="0"/>
          <w:sz w:val="32"/>
          <w:szCs w:val="32"/>
        </w:rPr>
        <w:t>。主题栏及</w:t>
      </w:r>
      <w:proofErr w:type="gramStart"/>
      <w:r>
        <w:rPr>
          <w:rFonts w:ascii="仿宋_GB2312" w:eastAsia="仿宋_GB2312" w:hAnsi="仿宋" w:cs="宋体" w:hint="eastAsia"/>
          <w:kern w:val="0"/>
          <w:sz w:val="32"/>
          <w:szCs w:val="32"/>
        </w:rPr>
        <w:t>附件名请以</w:t>
      </w:r>
      <w:proofErr w:type="gramEnd"/>
      <w:r>
        <w:rPr>
          <w:rFonts w:ascii="仿宋_GB2312" w:eastAsia="仿宋_GB2312" w:hAnsi="仿宋" w:cs="宋体" w:hint="eastAsia"/>
          <w:kern w:val="0"/>
          <w:sz w:val="32"/>
          <w:szCs w:val="32"/>
        </w:rPr>
        <w:t>“报考机构</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岗位</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姓名”的格式填写。</w:t>
      </w:r>
    </w:p>
    <w:p w:rsidR="005C1C66" w:rsidRDefault="001200FA">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3</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报考人员对《报名登记表》填写内容的真实性负责，在考录过程中凡发现有虚假信息或不符合报考条件的，随时取消考试或录用资格。</w:t>
      </w:r>
    </w:p>
    <w:p w:rsidR="005C1C66" w:rsidRDefault="001200FA">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4</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报考人员个人信息仅用于此次招考，不公开，不退还。</w:t>
      </w:r>
    </w:p>
    <w:p w:rsidR="005C1C66" w:rsidRDefault="001200FA">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5</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毕业证书必须为国家教育行政主管部门（中国高等教育学</w:t>
      </w:r>
      <w:r>
        <w:rPr>
          <w:rFonts w:ascii="仿宋_GB2312" w:eastAsia="仿宋_GB2312" w:hAnsi="仿宋" w:cs="宋体" w:hint="eastAsia"/>
          <w:kern w:val="0"/>
          <w:sz w:val="32"/>
          <w:szCs w:val="32"/>
        </w:rPr>
        <w:lastRenderedPageBreak/>
        <w:t>生信息网</w:t>
      </w:r>
      <w:hyperlink r:id="rId5" w:history="1">
        <w:r>
          <w:rPr>
            <w:rStyle w:val="a7"/>
            <w:rFonts w:ascii="仿宋_GB2312" w:eastAsia="仿宋_GB2312" w:hAnsi="仿宋" w:cs="宋体" w:hint="eastAsia"/>
            <w:kern w:val="0"/>
            <w:sz w:val="32"/>
            <w:szCs w:val="32"/>
          </w:rPr>
          <w:t>http://www.chsi.com.cn</w:t>
        </w:r>
      </w:hyperlink>
      <w:r>
        <w:rPr>
          <w:rFonts w:ascii="仿宋_GB2312" w:eastAsia="仿宋_GB2312" w:hAnsi="仿宋" w:cs="宋体" w:hint="eastAsia"/>
          <w:kern w:val="0"/>
          <w:sz w:val="32"/>
          <w:szCs w:val="32"/>
        </w:rPr>
        <w:t>可查）认可的学历。</w:t>
      </w:r>
    </w:p>
    <w:p w:rsidR="005C1C66" w:rsidRDefault="001200FA">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6</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公告未尽事宜及需对外发布的相关信息，将通过阿拉</w:t>
      </w:r>
      <w:proofErr w:type="gramStart"/>
      <w:r>
        <w:rPr>
          <w:rFonts w:ascii="仿宋_GB2312" w:eastAsia="仿宋_GB2312" w:hAnsi="仿宋" w:cs="宋体" w:hint="eastAsia"/>
          <w:kern w:val="0"/>
          <w:sz w:val="32"/>
          <w:szCs w:val="32"/>
        </w:rPr>
        <w:t>善农村</w:t>
      </w:r>
      <w:proofErr w:type="gramEnd"/>
      <w:r>
        <w:rPr>
          <w:rFonts w:ascii="仿宋_GB2312" w:eastAsia="仿宋_GB2312" w:hAnsi="仿宋" w:cs="宋体" w:hint="eastAsia"/>
          <w:kern w:val="0"/>
          <w:sz w:val="32"/>
          <w:szCs w:val="32"/>
        </w:rPr>
        <w:t>商业银行</w:t>
      </w:r>
      <w:r>
        <w:rPr>
          <w:rFonts w:ascii="仿宋_GB2312" w:eastAsia="仿宋_GB2312" w:hAnsi="仿宋" w:cs="宋体"/>
          <w:kern w:val="0"/>
          <w:sz w:val="32"/>
          <w:szCs w:val="32"/>
        </w:rPr>
        <w:t>官网</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http://www.alxa</w:t>
      </w:r>
      <w:r>
        <w:rPr>
          <w:rFonts w:ascii="仿宋_GB2312" w:eastAsia="仿宋_GB2312" w:hAnsi="仿宋" w:cs="宋体"/>
          <w:kern w:val="0"/>
          <w:sz w:val="32"/>
          <w:szCs w:val="32"/>
        </w:rPr>
        <w:t>rcb</w:t>
      </w:r>
      <w:r>
        <w:rPr>
          <w:rFonts w:ascii="仿宋_GB2312" w:eastAsia="仿宋_GB2312" w:hAnsi="仿宋" w:cs="宋体" w:hint="eastAsia"/>
          <w:kern w:val="0"/>
          <w:sz w:val="32"/>
          <w:szCs w:val="32"/>
        </w:rPr>
        <w:t>.com</w:t>
      </w:r>
      <w:r>
        <w:rPr>
          <w:rFonts w:ascii="仿宋_GB2312" w:eastAsia="仿宋_GB2312" w:hAnsi="仿宋" w:cs="宋体" w:hint="eastAsia"/>
          <w:kern w:val="0"/>
          <w:sz w:val="32"/>
          <w:szCs w:val="32"/>
        </w:rPr>
        <w:t>）公布。报考人员未按公告要求报名或及时查询指定网站相关信息带来的影响和后果，均由报考人员本人承担一切责任。</w:t>
      </w:r>
    </w:p>
    <w:p w:rsidR="005C1C66" w:rsidRDefault="001200FA">
      <w:pPr>
        <w:spacing w:line="580" w:lineRule="exact"/>
        <w:ind w:firstLineChars="200" w:firstLine="640"/>
        <w:rPr>
          <w:rFonts w:ascii="仿宋_GB2312" w:eastAsia="仿宋_GB2312"/>
          <w:sz w:val="32"/>
        </w:rPr>
      </w:pPr>
      <w:r>
        <w:rPr>
          <w:rFonts w:ascii="楷体_GB2312" w:eastAsia="楷体_GB2312" w:hint="eastAsia"/>
          <w:sz w:val="32"/>
        </w:rPr>
        <w:t>（二）资格审核。</w:t>
      </w:r>
      <w:r>
        <w:rPr>
          <w:rFonts w:ascii="仿宋_GB2312" w:eastAsia="仿宋_GB2312" w:hint="eastAsia"/>
          <w:sz w:val="32"/>
        </w:rPr>
        <w:t>依据《招聘简章》规定的要求对年龄、学历、专业等报名资格条件进行审核。</w:t>
      </w:r>
    </w:p>
    <w:p w:rsidR="005C1C66" w:rsidRDefault="001200FA">
      <w:pPr>
        <w:spacing w:line="580" w:lineRule="exact"/>
        <w:ind w:firstLineChars="200" w:firstLine="640"/>
        <w:rPr>
          <w:rFonts w:ascii="仿宋_GB2312" w:eastAsia="仿宋_GB2312"/>
          <w:sz w:val="32"/>
        </w:rPr>
      </w:pPr>
      <w:r>
        <w:rPr>
          <w:rFonts w:ascii="楷体_GB2312" w:eastAsia="楷体_GB2312" w:hAnsi="黑体" w:hint="eastAsia"/>
          <w:sz w:val="32"/>
          <w:szCs w:val="32"/>
        </w:rPr>
        <w:t>（三）面试。</w:t>
      </w:r>
      <w:r>
        <w:rPr>
          <w:rFonts w:ascii="仿宋_GB2312" w:eastAsia="仿宋_GB2312" w:hint="eastAsia"/>
          <w:sz w:val="32"/>
        </w:rPr>
        <w:t>面试比例原则上按照</w:t>
      </w:r>
      <w:r>
        <w:rPr>
          <w:rFonts w:ascii="仿宋_GB2312" w:eastAsia="仿宋_GB2312" w:hAnsi="黑体" w:hint="eastAsia"/>
          <w:sz w:val="32"/>
          <w:szCs w:val="32"/>
        </w:rPr>
        <w:t>计划招聘岗位不低于</w:t>
      </w:r>
      <w:r>
        <w:rPr>
          <w:rFonts w:ascii="仿宋_GB2312" w:eastAsia="仿宋_GB2312" w:hAnsi="黑体"/>
          <w:sz w:val="32"/>
          <w:szCs w:val="32"/>
        </w:rPr>
        <w:t>1</w:t>
      </w:r>
      <w:r>
        <w:rPr>
          <w:rFonts w:ascii="仿宋_GB2312" w:eastAsia="仿宋_GB2312" w:hAnsi="黑体" w:hint="eastAsia"/>
          <w:sz w:val="32"/>
          <w:szCs w:val="32"/>
        </w:rPr>
        <w:t>:</w:t>
      </w:r>
      <w:r>
        <w:rPr>
          <w:rFonts w:ascii="仿宋_GB2312" w:eastAsia="仿宋_GB2312" w:hAnsi="黑体"/>
          <w:sz w:val="32"/>
          <w:szCs w:val="32"/>
        </w:rPr>
        <w:t>1.3</w:t>
      </w:r>
      <w:r>
        <w:rPr>
          <w:rFonts w:ascii="仿宋_GB2312" w:eastAsia="仿宋_GB2312" w:hAnsi="黑体" w:hint="eastAsia"/>
          <w:sz w:val="32"/>
          <w:szCs w:val="32"/>
        </w:rPr>
        <w:t>的比例确定面试入围人员。</w:t>
      </w:r>
      <w:r>
        <w:rPr>
          <w:rFonts w:ascii="仿宋_GB2312" w:eastAsia="仿宋_GB2312" w:hint="eastAsia"/>
          <w:sz w:val="32"/>
        </w:rPr>
        <w:t>彭阳贺兰山村镇银行组成招聘面试小组（</w:t>
      </w:r>
      <w:r>
        <w:rPr>
          <w:rFonts w:ascii="仿宋_GB2312" w:eastAsia="仿宋_GB2312"/>
          <w:sz w:val="32"/>
        </w:rPr>
        <w:t>5-7</w:t>
      </w:r>
      <w:r>
        <w:rPr>
          <w:rFonts w:ascii="仿宋_GB2312" w:eastAsia="仿宋_GB2312" w:hint="eastAsia"/>
          <w:sz w:val="32"/>
        </w:rPr>
        <w:t>人），采取多对一面谈法（漫谈式面试法）方式进行。</w:t>
      </w:r>
    </w:p>
    <w:p w:rsidR="005C1C66" w:rsidRDefault="001200FA">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面试人员面试前需提供以下资料：</w:t>
      </w:r>
    </w:p>
    <w:p w:rsidR="005C1C66" w:rsidRDefault="001200FA">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hint="eastAsia"/>
          <w:sz w:val="32"/>
          <w:szCs w:val="32"/>
        </w:rPr>
        <w:t>《彭阳贺兰山村镇银行</w:t>
      </w:r>
      <w:r>
        <w:rPr>
          <w:rFonts w:ascii="仿宋_GB2312" w:eastAsia="仿宋_GB2312" w:hAnsi="黑体"/>
          <w:sz w:val="32"/>
          <w:szCs w:val="32"/>
        </w:rPr>
        <w:t>2018</w:t>
      </w:r>
      <w:r>
        <w:rPr>
          <w:rFonts w:ascii="仿宋_GB2312" w:eastAsia="仿宋_GB2312" w:hAnsi="黑体" w:hint="eastAsia"/>
          <w:sz w:val="32"/>
          <w:szCs w:val="32"/>
        </w:rPr>
        <w:t>年社会招聘报名表》（面试人员自行打印）；</w:t>
      </w:r>
    </w:p>
    <w:p w:rsidR="005C1C66" w:rsidRDefault="001200FA">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w:t>
      </w:r>
      <w:r>
        <w:rPr>
          <w:rFonts w:ascii="仿宋_GB2312" w:eastAsia="仿宋_GB2312" w:hAnsi="黑体" w:hint="eastAsia"/>
          <w:sz w:val="32"/>
          <w:szCs w:val="32"/>
        </w:rPr>
        <w:t>本人身份证原件；</w:t>
      </w:r>
    </w:p>
    <w:p w:rsidR="005C1C66" w:rsidRDefault="001200FA">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w:t>
      </w:r>
      <w:r>
        <w:rPr>
          <w:rFonts w:ascii="仿宋_GB2312" w:eastAsia="仿宋_GB2312" w:hAnsi="黑体" w:hint="eastAsia"/>
          <w:sz w:val="32"/>
          <w:szCs w:val="32"/>
        </w:rPr>
        <w:t>毕业证、</w:t>
      </w:r>
      <w:r>
        <w:rPr>
          <w:rFonts w:ascii="仿宋_GB2312" w:eastAsia="仿宋_GB2312" w:hAnsi="黑体"/>
          <w:sz w:val="32"/>
          <w:szCs w:val="32"/>
        </w:rPr>
        <w:t>学位证</w:t>
      </w:r>
      <w:r>
        <w:rPr>
          <w:rFonts w:ascii="仿宋_GB2312" w:eastAsia="仿宋_GB2312" w:hAnsi="黑体" w:hint="eastAsia"/>
          <w:sz w:val="32"/>
          <w:szCs w:val="32"/>
        </w:rPr>
        <w:t>原件</w:t>
      </w:r>
      <w:r>
        <w:rPr>
          <w:rFonts w:ascii="仿宋_GB2312" w:eastAsia="仿宋_GB2312" w:hAnsi="黑体"/>
          <w:sz w:val="32"/>
          <w:szCs w:val="32"/>
        </w:rPr>
        <w:t>、复印件及</w:t>
      </w:r>
      <w:proofErr w:type="gramStart"/>
      <w:r>
        <w:rPr>
          <w:rFonts w:ascii="仿宋_GB2312" w:eastAsia="仿宋_GB2312" w:hAnsi="黑体"/>
          <w:sz w:val="32"/>
          <w:szCs w:val="32"/>
        </w:rPr>
        <w:t>学信网学历</w:t>
      </w:r>
      <w:proofErr w:type="gramEnd"/>
      <w:r>
        <w:rPr>
          <w:rFonts w:ascii="仿宋_GB2312" w:eastAsia="仿宋_GB2312" w:hAnsi="黑体"/>
          <w:sz w:val="32"/>
          <w:szCs w:val="32"/>
        </w:rPr>
        <w:t>认证报告</w:t>
      </w:r>
      <w:r>
        <w:rPr>
          <w:rFonts w:ascii="仿宋_GB2312" w:eastAsia="仿宋_GB2312" w:hAnsi="黑体" w:hint="eastAsia"/>
          <w:sz w:val="32"/>
          <w:szCs w:val="32"/>
        </w:rPr>
        <w:t>；</w:t>
      </w:r>
    </w:p>
    <w:p w:rsidR="005C1C66" w:rsidRDefault="001200FA">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sz w:val="32"/>
          <w:szCs w:val="32"/>
        </w:rPr>
        <w:t>.</w:t>
      </w:r>
      <w:r>
        <w:rPr>
          <w:rFonts w:ascii="仿宋_GB2312" w:eastAsia="仿宋_GB2312" w:hAnsi="黑体" w:hint="eastAsia"/>
          <w:sz w:val="32"/>
          <w:szCs w:val="32"/>
        </w:rPr>
        <w:t>应届毕业生提交所在高校教务处出具的学历证明原件</w:t>
      </w:r>
      <w:r>
        <w:rPr>
          <w:rFonts w:ascii="仿宋_GB2312" w:eastAsia="仿宋_GB2312" w:hAnsi="黑体" w:hint="eastAsia"/>
          <w:sz w:val="32"/>
          <w:szCs w:val="32"/>
        </w:rPr>
        <w:t>1</w:t>
      </w:r>
      <w:r>
        <w:rPr>
          <w:rFonts w:ascii="仿宋_GB2312" w:eastAsia="仿宋_GB2312" w:hAnsi="黑体" w:hint="eastAsia"/>
          <w:sz w:val="32"/>
          <w:szCs w:val="32"/>
        </w:rPr>
        <w:t>份（加盖教务处公章）。双学位面试人员须提供两个学位的证明。</w:t>
      </w:r>
    </w:p>
    <w:p w:rsidR="005C1C66" w:rsidRDefault="001200FA">
      <w:pPr>
        <w:spacing w:line="580" w:lineRule="exact"/>
        <w:ind w:firstLineChars="200" w:firstLine="640"/>
        <w:rPr>
          <w:rFonts w:ascii="仿宋_GB2312" w:eastAsia="仿宋_GB2312" w:hAnsi="黑体"/>
          <w:sz w:val="32"/>
          <w:szCs w:val="32"/>
        </w:rPr>
      </w:pPr>
      <w:r>
        <w:rPr>
          <w:rFonts w:ascii="仿宋_GB2312" w:eastAsia="仿宋_GB2312" w:hAnsi="黑体"/>
          <w:sz w:val="32"/>
          <w:szCs w:val="32"/>
        </w:rPr>
        <w:t>5.</w:t>
      </w:r>
      <w:r>
        <w:rPr>
          <w:rFonts w:ascii="仿宋_GB2312" w:eastAsia="仿宋_GB2312" w:hAnsi="黑体" w:hint="eastAsia"/>
          <w:sz w:val="32"/>
          <w:szCs w:val="32"/>
        </w:rPr>
        <w:t>需要提供的其他辅助材料。</w:t>
      </w:r>
    </w:p>
    <w:p w:rsidR="005C1C66" w:rsidRDefault="001200FA">
      <w:pPr>
        <w:spacing w:line="580" w:lineRule="exact"/>
        <w:ind w:firstLineChars="200" w:firstLine="640"/>
        <w:rPr>
          <w:rFonts w:ascii="仿宋_GB2312" w:eastAsia="仿宋_GB2312"/>
          <w:sz w:val="32"/>
        </w:rPr>
      </w:pPr>
      <w:r>
        <w:rPr>
          <w:rFonts w:ascii="仿宋_GB2312" w:eastAsia="仿宋_GB2312" w:hint="eastAsia"/>
          <w:sz w:val="32"/>
        </w:rPr>
        <w:t>确定实习入围人员。综合考虑应聘者面试成绩、具体表现等，原则上按照计划招聘</w:t>
      </w:r>
      <w:r>
        <w:rPr>
          <w:rFonts w:ascii="仿宋_GB2312" w:eastAsia="仿宋_GB2312" w:hint="eastAsia"/>
          <w:sz w:val="32"/>
        </w:rPr>
        <w:t>岗位</w:t>
      </w:r>
      <w:r>
        <w:rPr>
          <w:rFonts w:ascii="仿宋_GB2312" w:eastAsia="仿宋_GB2312"/>
          <w:sz w:val="32"/>
        </w:rPr>
        <w:t>1:1</w:t>
      </w:r>
      <w:r>
        <w:rPr>
          <w:rFonts w:ascii="仿宋_GB2312" w:eastAsia="仿宋_GB2312" w:hint="eastAsia"/>
          <w:sz w:val="32"/>
        </w:rPr>
        <w:t>.3</w:t>
      </w:r>
      <w:r>
        <w:rPr>
          <w:rFonts w:ascii="仿宋_GB2312" w:eastAsia="仿宋_GB2312" w:hint="eastAsia"/>
          <w:sz w:val="32"/>
        </w:rPr>
        <w:t>的比例确定实习入围人员。实习入围人员如自动放弃实习资格，可根据工作需要，按照各岗位面试成绩由高到低顺序依次递补。</w:t>
      </w:r>
    </w:p>
    <w:p w:rsidR="005C1C66" w:rsidRDefault="001200FA">
      <w:pPr>
        <w:spacing w:line="580" w:lineRule="exact"/>
        <w:ind w:firstLineChars="200" w:firstLine="640"/>
        <w:rPr>
          <w:rFonts w:ascii="楷体_GB2312" w:eastAsia="楷体_GB2312"/>
          <w:sz w:val="32"/>
        </w:rPr>
      </w:pPr>
      <w:r>
        <w:rPr>
          <w:rFonts w:ascii="楷体_GB2312" w:eastAsia="楷体_GB2312" w:hint="eastAsia"/>
          <w:sz w:val="32"/>
        </w:rPr>
        <w:lastRenderedPageBreak/>
        <w:t>（四）体检</w:t>
      </w:r>
      <w:r>
        <w:rPr>
          <w:rFonts w:ascii="仿宋_GB2312" w:eastAsia="仿宋_GB2312" w:hint="eastAsia"/>
          <w:sz w:val="32"/>
        </w:rPr>
        <w:t>。</w:t>
      </w:r>
    </w:p>
    <w:p w:rsidR="005C1C66" w:rsidRDefault="001200FA">
      <w:pPr>
        <w:spacing w:line="580" w:lineRule="exact"/>
        <w:ind w:firstLineChars="200" w:firstLine="640"/>
        <w:rPr>
          <w:rFonts w:ascii="仿宋_GB2312" w:eastAsia="仿宋_GB2312"/>
          <w:sz w:val="32"/>
          <w:szCs w:val="32"/>
        </w:rPr>
      </w:pPr>
      <w:r>
        <w:rPr>
          <w:rFonts w:ascii="仿宋_GB2312" w:eastAsia="仿宋_GB2312" w:hint="eastAsia"/>
          <w:sz w:val="32"/>
          <w:szCs w:val="32"/>
        </w:rPr>
        <w:t>实习前统一组织体检，体检标准参照国家公务员录用体检通用标准执行。如发现体检不合格人员，可按报考岗位成绩由高到低依次递补。</w:t>
      </w:r>
    </w:p>
    <w:p w:rsidR="005C1C66" w:rsidRDefault="001200FA">
      <w:pPr>
        <w:spacing w:line="580" w:lineRule="exact"/>
        <w:ind w:firstLineChars="200" w:firstLine="640"/>
        <w:rPr>
          <w:rFonts w:ascii="楷体_GB2312" w:eastAsia="楷体_GB2312"/>
          <w:sz w:val="32"/>
        </w:rPr>
      </w:pPr>
      <w:r>
        <w:rPr>
          <w:rFonts w:ascii="楷体_GB2312" w:eastAsia="楷体_GB2312" w:hint="eastAsia"/>
          <w:sz w:val="32"/>
        </w:rPr>
        <w:t>（五）实习及双考。</w:t>
      </w:r>
    </w:p>
    <w:p w:rsidR="005C1C66" w:rsidRDefault="001200FA">
      <w:pPr>
        <w:spacing w:line="580" w:lineRule="exact"/>
        <w:ind w:firstLineChars="200" w:firstLine="640"/>
        <w:rPr>
          <w:rFonts w:ascii="仿宋_GB2312" w:eastAsia="仿宋_GB2312"/>
          <w:sz w:val="32"/>
          <w:szCs w:val="32"/>
        </w:rPr>
      </w:pPr>
      <w:r>
        <w:rPr>
          <w:rFonts w:ascii="仿宋_GB2312" w:eastAsia="仿宋_GB2312" w:hint="eastAsia"/>
          <w:sz w:val="32"/>
        </w:rPr>
        <w:t>体检合格人员，组织与其签订意向性协议或就业协议安排到相应岗位进行实习，实习期原则上为</w:t>
      </w:r>
      <w:r>
        <w:rPr>
          <w:rFonts w:ascii="仿宋_GB2312" w:eastAsia="仿宋_GB2312"/>
          <w:sz w:val="32"/>
        </w:rPr>
        <w:t>3</w:t>
      </w:r>
      <w:r>
        <w:rPr>
          <w:rFonts w:ascii="仿宋_GB2312" w:eastAsia="仿宋_GB2312" w:hint="eastAsia"/>
          <w:sz w:val="32"/>
        </w:rPr>
        <w:t>个月，</w:t>
      </w:r>
      <w:r>
        <w:rPr>
          <w:rFonts w:ascii="仿宋_GB2312" w:eastAsia="仿宋_GB2312"/>
          <w:sz w:val="32"/>
        </w:rPr>
        <w:t>实习期满后</w:t>
      </w:r>
      <w:r>
        <w:rPr>
          <w:rFonts w:ascii="仿宋_GB2312" w:eastAsia="仿宋_GB2312" w:hint="eastAsia"/>
          <w:sz w:val="32"/>
        </w:rPr>
        <w:t>彭阳贺兰山村镇银行将</w:t>
      </w:r>
      <w:r>
        <w:rPr>
          <w:rFonts w:ascii="仿宋_GB2312" w:eastAsia="仿宋_GB2312"/>
          <w:sz w:val="32"/>
        </w:rPr>
        <w:t>对实习人员</w:t>
      </w:r>
      <w:r>
        <w:rPr>
          <w:rFonts w:ascii="仿宋_GB2312" w:eastAsia="仿宋_GB2312" w:hint="eastAsia"/>
          <w:sz w:val="32"/>
        </w:rPr>
        <w:t>在</w:t>
      </w:r>
      <w:r>
        <w:rPr>
          <w:rFonts w:ascii="仿宋_GB2312" w:eastAsia="仿宋_GB2312"/>
          <w:sz w:val="32"/>
        </w:rPr>
        <w:t>实习期间的表现</w:t>
      </w:r>
      <w:r>
        <w:rPr>
          <w:rFonts w:ascii="仿宋_GB2312" w:eastAsia="仿宋_GB2312" w:hint="eastAsia"/>
          <w:sz w:val="32"/>
        </w:rPr>
        <w:t>进行</w:t>
      </w:r>
      <w:r>
        <w:rPr>
          <w:rFonts w:ascii="仿宋_GB2312" w:eastAsia="仿宋_GB2312"/>
          <w:sz w:val="32"/>
        </w:rPr>
        <w:t>双考</w:t>
      </w:r>
      <w:r>
        <w:rPr>
          <w:rFonts w:ascii="仿宋_GB2312" w:eastAsia="仿宋_GB2312" w:hint="eastAsia"/>
          <w:sz w:val="32"/>
        </w:rPr>
        <w:t>（笔试及实习</w:t>
      </w:r>
      <w:r>
        <w:rPr>
          <w:rFonts w:ascii="仿宋_GB2312" w:eastAsia="仿宋_GB2312"/>
          <w:sz w:val="32"/>
        </w:rPr>
        <w:t>期间的表现进行</w:t>
      </w:r>
      <w:r>
        <w:rPr>
          <w:rFonts w:ascii="仿宋_GB2312" w:eastAsia="仿宋_GB2312" w:hint="eastAsia"/>
          <w:sz w:val="32"/>
        </w:rPr>
        <w:t>考核</w:t>
      </w:r>
      <w:r>
        <w:rPr>
          <w:rFonts w:ascii="仿宋_GB2312" w:eastAsia="仿宋_GB2312"/>
          <w:sz w:val="32"/>
        </w:rPr>
        <w:t>），</w:t>
      </w:r>
      <w:r>
        <w:rPr>
          <w:rFonts w:ascii="仿宋_GB2312" w:eastAsia="仿宋_GB2312" w:hint="eastAsia"/>
          <w:sz w:val="32"/>
        </w:rPr>
        <w:t>并</w:t>
      </w:r>
      <w:r>
        <w:rPr>
          <w:rFonts w:ascii="仿宋_GB2312" w:eastAsia="仿宋_GB2312"/>
          <w:sz w:val="32"/>
        </w:rPr>
        <w:t>依据双</w:t>
      </w:r>
      <w:proofErr w:type="gramStart"/>
      <w:r>
        <w:rPr>
          <w:rFonts w:ascii="仿宋_GB2312" w:eastAsia="仿宋_GB2312"/>
          <w:sz w:val="32"/>
        </w:rPr>
        <w:t>考结果</w:t>
      </w:r>
      <w:proofErr w:type="gramEnd"/>
      <w:r>
        <w:rPr>
          <w:rFonts w:ascii="仿宋_GB2312" w:eastAsia="仿宋_GB2312" w:hint="eastAsia"/>
          <w:sz w:val="32"/>
        </w:rPr>
        <w:t>对多于</w:t>
      </w:r>
      <w:r>
        <w:rPr>
          <w:rFonts w:ascii="仿宋_GB2312" w:eastAsia="仿宋_GB2312"/>
          <w:sz w:val="32"/>
        </w:rPr>
        <w:t>招聘计划的</w:t>
      </w:r>
      <w:r>
        <w:rPr>
          <w:rFonts w:ascii="仿宋_GB2312" w:eastAsia="仿宋_GB2312" w:hint="eastAsia"/>
          <w:sz w:val="32"/>
        </w:rPr>
        <w:t>实习</w:t>
      </w:r>
      <w:r>
        <w:rPr>
          <w:rFonts w:ascii="仿宋_GB2312" w:eastAsia="仿宋_GB2312"/>
          <w:sz w:val="32"/>
        </w:rPr>
        <w:t>人员</w:t>
      </w:r>
      <w:r>
        <w:rPr>
          <w:rFonts w:ascii="仿宋_GB2312" w:eastAsia="仿宋_GB2312" w:hint="eastAsia"/>
          <w:sz w:val="32"/>
        </w:rPr>
        <w:t>实行末位淘汰，</w:t>
      </w:r>
      <w:r>
        <w:rPr>
          <w:rFonts w:ascii="仿宋_GB2312" w:eastAsia="仿宋_GB2312"/>
          <w:sz w:val="32"/>
        </w:rPr>
        <w:t>并解除实习协议</w:t>
      </w:r>
      <w:r>
        <w:rPr>
          <w:rFonts w:ascii="仿宋_GB2312" w:eastAsia="仿宋_GB2312" w:hint="eastAsia"/>
          <w:sz w:val="32"/>
        </w:rPr>
        <w:t>。</w:t>
      </w:r>
    </w:p>
    <w:p w:rsidR="005C1C66" w:rsidRDefault="001200FA">
      <w:pPr>
        <w:spacing w:line="580" w:lineRule="exact"/>
        <w:ind w:firstLineChars="200" w:firstLine="640"/>
        <w:rPr>
          <w:rFonts w:ascii="楷体_GB2312" w:eastAsia="楷体_GB2312"/>
          <w:sz w:val="32"/>
        </w:rPr>
      </w:pPr>
      <w:r>
        <w:rPr>
          <w:rFonts w:ascii="楷体_GB2312" w:eastAsia="楷体_GB2312" w:hint="eastAsia"/>
          <w:sz w:val="32"/>
        </w:rPr>
        <w:t>（六）公示。</w:t>
      </w:r>
    </w:p>
    <w:p w:rsidR="005C1C66" w:rsidRDefault="001200FA">
      <w:pPr>
        <w:spacing w:line="580" w:lineRule="exact"/>
        <w:ind w:firstLineChars="200" w:firstLine="640"/>
        <w:rPr>
          <w:rFonts w:ascii="楷体_GB2312" w:eastAsia="楷体_GB2312"/>
          <w:sz w:val="32"/>
        </w:rPr>
      </w:pPr>
      <w:r>
        <w:rPr>
          <w:rFonts w:ascii="仿宋_GB2312" w:eastAsia="仿宋_GB2312" w:hint="eastAsia"/>
          <w:sz w:val="32"/>
        </w:rPr>
        <w:t>拟录用人员确定后，将对拟录用人员名单进行公示，公示期</w:t>
      </w:r>
      <w:r>
        <w:rPr>
          <w:rFonts w:ascii="仿宋_GB2312" w:eastAsia="仿宋_GB2312"/>
          <w:sz w:val="32"/>
        </w:rPr>
        <w:t>5</w:t>
      </w:r>
      <w:r>
        <w:rPr>
          <w:rFonts w:ascii="仿宋_GB2312" w:eastAsia="仿宋_GB2312" w:hint="eastAsia"/>
          <w:sz w:val="32"/>
        </w:rPr>
        <w:t>天。公示期间，接受考生及社会监督。如发现有问题人员，由总行研究决定后，做出是否取消录用资格的决定。</w:t>
      </w:r>
    </w:p>
    <w:p w:rsidR="005C1C66" w:rsidRDefault="001200FA">
      <w:pPr>
        <w:spacing w:line="580" w:lineRule="exact"/>
        <w:ind w:firstLineChars="200" w:firstLine="640"/>
        <w:rPr>
          <w:rFonts w:ascii="黑体" w:eastAsia="黑体" w:hAnsi="黑体"/>
          <w:sz w:val="32"/>
          <w:szCs w:val="32"/>
        </w:rPr>
      </w:pPr>
      <w:r>
        <w:rPr>
          <w:rFonts w:ascii="黑体" w:eastAsia="黑体" w:hAnsi="黑体" w:hint="eastAsia"/>
          <w:sz w:val="32"/>
          <w:szCs w:val="32"/>
        </w:rPr>
        <w:t>四、有关要求</w:t>
      </w:r>
    </w:p>
    <w:p w:rsidR="005C1C66" w:rsidRDefault="001200FA">
      <w:pPr>
        <w:spacing w:line="560" w:lineRule="exact"/>
        <w:ind w:firstLineChars="200" w:firstLine="640"/>
        <w:rPr>
          <w:rFonts w:ascii="仿宋_GB2312" w:eastAsia="仿宋_GB2312"/>
          <w:sz w:val="32"/>
        </w:rPr>
      </w:pPr>
      <w:r>
        <w:rPr>
          <w:rFonts w:ascii="楷体_GB2312" w:eastAsia="楷体_GB2312" w:hint="eastAsia"/>
          <w:sz w:val="32"/>
        </w:rPr>
        <w:t>（一）严格执行亲属回避政策。</w:t>
      </w:r>
    </w:p>
    <w:p w:rsidR="005C1C66" w:rsidRDefault="001200FA">
      <w:pPr>
        <w:spacing w:line="560" w:lineRule="exact"/>
        <w:ind w:firstLineChars="200" w:firstLine="640"/>
        <w:rPr>
          <w:rFonts w:ascii="仿宋_GB2312" w:eastAsia="仿宋_GB2312"/>
          <w:sz w:val="32"/>
        </w:rPr>
      </w:pPr>
      <w:r>
        <w:rPr>
          <w:rFonts w:ascii="楷体_GB2312" w:eastAsia="楷体_GB2312" w:hint="eastAsia"/>
          <w:sz w:val="32"/>
        </w:rPr>
        <w:t>（二）严格遵守组织纪律。</w:t>
      </w:r>
      <w:r>
        <w:rPr>
          <w:rFonts w:ascii="仿宋_GB2312" w:eastAsia="仿宋_GB2312" w:hint="eastAsia"/>
          <w:sz w:val="32"/>
        </w:rPr>
        <w:t>本次招聘工作要把纪律挺在前头，确保规定动作不走样、自选动作</w:t>
      </w:r>
      <w:proofErr w:type="gramStart"/>
      <w:r>
        <w:rPr>
          <w:rFonts w:ascii="仿宋_GB2312" w:eastAsia="仿宋_GB2312" w:hint="eastAsia"/>
          <w:sz w:val="32"/>
        </w:rPr>
        <w:t>不</w:t>
      </w:r>
      <w:proofErr w:type="gramEnd"/>
      <w:r>
        <w:rPr>
          <w:rFonts w:ascii="仿宋_GB2312" w:eastAsia="仿宋_GB2312" w:hint="eastAsia"/>
          <w:sz w:val="32"/>
        </w:rPr>
        <w:t>变样。</w:t>
      </w:r>
      <w:proofErr w:type="gramStart"/>
      <w:r>
        <w:rPr>
          <w:rFonts w:ascii="仿宋_GB2312" w:eastAsia="仿宋_GB2312" w:hint="eastAsia"/>
          <w:sz w:val="32"/>
        </w:rPr>
        <w:t>纪检组织要对</w:t>
      </w:r>
      <w:proofErr w:type="gramEnd"/>
      <w:r>
        <w:rPr>
          <w:rFonts w:ascii="仿宋_GB2312" w:eastAsia="仿宋_GB2312" w:hint="eastAsia"/>
          <w:sz w:val="32"/>
        </w:rPr>
        <w:t>所有招聘环节进行全程监督，同时接受社会各界监督。</w:t>
      </w:r>
      <w:bookmarkEnd w:id="0"/>
    </w:p>
    <w:p w:rsidR="005C1C66" w:rsidRDefault="001200FA">
      <w:pPr>
        <w:spacing w:line="560" w:lineRule="exact"/>
        <w:ind w:firstLineChars="200" w:firstLine="640"/>
        <w:rPr>
          <w:rFonts w:ascii="仿宋_GB2312" w:eastAsia="仿宋_GB2312"/>
          <w:sz w:val="32"/>
        </w:rPr>
      </w:pPr>
      <w:r>
        <w:rPr>
          <w:rFonts w:ascii="仿宋_GB2312" w:eastAsia="仿宋_GB2312" w:hint="eastAsia"/>
          <w:sz w:val="32"/>
        </w:rPr>
        <w:t>联系电话</w:t>
      </w:r>
      <w:r>
        <w:rPr>
          <w:rFonts w:ascii="仿宋_GB2312" w:eastAsia="仿宋_GB2312"/>
          <w:sz w:val="32"/>
        </w:rPr>
        <w:t>：</w:t>
      </w:r>
      <w:r>
        <w:rPr>
          <w:rFonts w:ascii="仿宋_GB2312" w:eastAsia="仿宋_GB2312" w:hint="eastAsia"/>
          <w:sz w:val="32"/>
        </w:rPr>
        <w:t>0483-8344915</w:t>
      </w:r>
    </w:p>
    <w:p w:rsidR="005C1C66" w:rsidRDefault="001200FA">
      <w:pPr>
        <w:spacing w:line="560" w:lineRule="exact"/>
        <w:ind w:firstLineChars="200" w:firstLine="640"/>
        <w:rPr>
          <w:rFonts w:ascii="仿宋_GB2312" w:eastAsia="仿宋_GB2312"/>
          <w:sz w:val="32"/>
        </w:rPr>
      </w:pPr>
      <w:r>
        <w:rPr>
          <w:rFonts w:ascii="仿宋_GB2312" w:eastAsia="仿宋_GB2312" w:hint="eastAsia"/>
          <w:sz w:val="32"/>
        </w:rPr>
        <w:t xml:space="preserve">        </w:t>
      </w:r>
      <w:r>
        <w:rPr>
          <w:rFonts w:ascii="仿宋_GB2312" w:eastAsia="仿宋_GB2312" w:hint="eastAsia"/>
          <w:sz w:val="32"/>
        </w:rPr>
        <w:t xml:space="preserve">  </w:t>
      </w:r>
      <w:bookmarkStart w:id="1" w:name="_GoBack"/>
      <w:bookmarkEnd w:id="1"/>
      <w:r>
        <w:rPr>
          <w:rFonts w:ascii="仿宋_GB2312" w:eastAsia="仿宋_GB2312" w:hint="eastAsia"/>
          <w:sz w:val="32"/>
        </w:rPr>
        <w:t>0483-8340</w:t>
      </w:r>
      <w:r>
        <w:rPr>
          <w:rFonts w:ascii="仿宋_GB2312" w:eastAsia="仿宋_GB2312" w:hint="eastAsia"/>
          <w:sz w:val="32"/>
        </w:rPr>
        <w:t>026</w:t>
      </w:r>
    </w:p>
    <w:p w:rsidR="005C1C66" w:rsidRDefault="005C1C66">
      <w:pPr>
        <w:spacing w:line="560" w:lineRule="exact"/>
        <w:ind w:firstLineChars="200" w:firstLine="640"/>
        <w:rPr>
          <w:rFonts w:ascii="仿宋_GB2312" w:eastAsia="仿宋_GB2312"/>
          <w:sz w:val="32"/>
        </w:rPr>
      </w:pPr>
    </w:p>
    <w:p w:rsidR="005C1C66" w:rsidRDefault="005C1C66">
      <w:pPr>
        <w:spacing w:line="560" w:lineRule="exact"/>
        <w:ind w:firstLineChars="200" w:firstLine="640"/>
        <w:rPr>
          <w:rFonts w:ascii="仿宋_GB2312" w:eastAsia="仿宋_GB2312"/>
          <w:sz w:val="32"/>
        </w:rPr>
      </w:pPr>
    </w:p>
    <w:p w:rsidR="005C1C66" w:rsidRDefault="001200FA">
      <w:pPr>
        <w:spacing w:line="560" w:lineRule="exact"/>
        <w:rPr>
          <w:rFonts w:ascii="仿宋_GB2312" w:eastAsia="仿宋_GB2312"/>
          <w:sz w:val="32"/>
        </w:rPr>
      </w:pPr>
      <w:r>
        <w:rPr>
          <w:rFonts w:ascii="仿宋_GB2312" w:eastAsia="仿宋_GB2312"/>
          <w:sz w:val="32"/>
        </w:rPr>
        <w:t xml:space="preserve">               </w:t>
      </w:r>
      <w:r>
        <w:rPr>
          <w:rFonts w:ascii="仿宋_GB2312" w:eastAsia="仿宋_GB2312"/>
          <w:sz w:val="32"/>
        </w:rPr>
        <w:t xml:space="preserve">     </w:t>
      </w:r>
      <w:r>
        <w:rPr>
          <w:rFonts w:ascii="仿宋_GB2312" w:eastAsia="仿宋_GB2312" w:hint="eastAsia"/>
          <w:sz w:val="32"/>
        </w:rPr>
        <w:t>宁夏彭阳贺兰山村镇银行</w:t>
      </w:r>
      <w:r>
        <w:rPr>
          <w:rFonts w:ascii="仿宋_GB2312" w:eastAsia="仿宋_GB2312"/>
          <w:sz w:val="32"/>
        </w:rPr>
        <w:t>股份有限公司</w:t>
      </w:r>
    </w:p>
    <w:p w:rsidR="005C1C66" w:rsidRDefault="001200FA">
      <w:pPr>
        <w:spacing w:line="560" w:lineRule="exact"/>
        <w:rPr>
          <w:rFonts w:ascii="仿宋_GB2312" w:eastAsia="仿宋_GB2312"/>
          <w:sz w:val="32"/>
        </w:rPr>
      </w:pPr>
      <w:r>
        <w:rPr>
          <w:rFonts w:ascii="仿宋_GB2312" w:eastAsia="仿宋_GB2312" w:hint="eastAsia"/>
          <w:sz w:val="32"/>
        </w:rPr>
        <w:t xml:space="preserve">                              </w:t>
      </w:r>
    </w:p>
    <w:sectPr w:rsidR="005C1C66" w:rsidSect="005C1C66">
      <w:pgSz w:w="11906" w:h="16838"/>
      <w:pgMar w:top="2098" w:right="1531" w:bottom="1701" w:left="1531" w:header="992" w:footer="992" w:gutter="0"/>
      <w:cols w:space="425"/>
      <w:titlePg/>
      <w:docGrid w:linePitch="579" w:charSpace="-849"/>
    </w:sectPr>
  </w:body>
</w:document>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宋体"/>
    <w:charset w:val="86"/>
    <w:family w:val="auto"/>
    <w:pitch w:val="variable"/>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7DCB"/>
    <w:rsid w:val="00033C0C"/>
    <w:rsid w:val="000A37A4"/>
    <w:rsid w:val="000A4F51"/>
    <w:rsid w:val="001040CC"/>
    <w:rsid w:val="001200FA"/>
    <w:rsid w:val="00132935"/>
    <w:rsid w:val="00196DCA"/>
    <w:rsid w:val="001C6F6E"/>
    <w:rsid w:val="001E48AB"/>
    <w:rsid w:val="001F1FD7"/>
    <w:rsid w:val="00261E1A"/>
    <w:rsid w:val="0028433E"/>
    <w:rsid w:val="00284A53"/>
    <w:rsid w:val="00307DCB"/>
    <w:rsid w:val="003822D5"/>
    <w:rsid w:val="003C1E6F"/>
    <w:rsid w:val="004308A6"/>
    <w:rsid w:val="00463D2E"/>
    <w:rsid w:val="00471E5E"/>
    <w:rsid w:val="0049640B"/>
    <w:rsid w:val="004D1D02"/>
    <w:rsid w:val="00542227"/>
    <w:rsid w:val="005836F2"/>
    <w:rsid w:val="005969CF"/>
    <w:rsid w:val="005B17DA"/>
    <w:rsid w:val="005B3AA6"/>
    <w:rsid w:val="005C1C66"/>
    <w:rsid w:val="005C6870"/>
    <w:rsid w:val="005E5AB1"/>
    <w:rsid w:val="00622A2A"/>
    <w:rsid w:val="00630A9D"/>
    <w:rsid w:val="00645B8A"/>
    <w:rsid w:val="00650AE9"/>
    <w:rsid w:val="00663E6A"/>
    <w:rsid w:val="0067506F"/>
    <w:rsid w:val="00691520"/>
    <w:rsid w:val="006A579B"/>
    <w:rsid w:val="006C5EF8"/>
    <w:rsid w:val="006C67E4"/>
    <w:rsid w:val="006D6488"/>
    <w:rsid w:val="00711161"/>
    <w:rsid w:val="00754395"/>
    <w:rsid w:val="0075784B"/>
    <w:rsid w:val="00777FD9"/>
    <w:rsid w:val="007D5295"/>
    <w:rsid w:val="007E05B8"/>
    <w:rsid w:val="00841CB1"/>
    <w:rsid w:val="00842FEA"/>
    <w:rsid w:val="00876650"/>
    <w:rsid w:val="00881552"/>
    <w:rsid w:val="00881B01"/>
    <w:rsid w:val="008A3451"/>
    <w:rsid w:val="008D5D83"/>
    <w:rsid w:val="008F46C4"/>
    <w:rsid w:val="0098545F"/>
    <w:rsid w:val="009C1755"/>
    <w:rsid w:val="00A22394"/>
    <w:rsid w:val="00A46BC4"/>
    <w:rsid w:val="00AA5B0E"/>
    <w:rsid w:val="00AD010F"/>
    <w:rsid w:val="00AD5BCA"/>
    <w:rsid w:val="00AE779E"/>
    <w:rsid w:val="00B35EF0"/>
    <w:rsid w:val="00B53E82"/>
    <w:rsid w:val="00B6296F"/>
    <w:rsid w:val="00BB7650"/>
    <w:rsid w:val="00BD6993"/>
    <w:rsid w:val="00BE7227"/>
    <w:rsid w:val="00C058CF"/>
    <w:rsid w:val="00C41016"/>
    <w:rsid w:val="00C45001"/>
    <w:rsid w:val="00CA4865"/>
    <w:rsid w:val="00CA7B94"/>
    <w:rsid w:val="00CD7101"/>
    <w:rsid w:val="00D368B5"/>
    <w:rsid w:val="00D7067C"/>
    <w:rsid w:val="00DD5F68"/>
    <w:rsid w:val="00DD7518"/>
    <w:rsid w:val="00E30D2B"/>
    <w:rsid w:val="00E3200A"/>
    <w:rsid w:val="00E40647"/>
    <w:rsid w:val="00EB3150"/>
    <w:rsid w:val="00ED76FB"/>
    <w:rsid w:val="00F021FD"/>
    <w:rsid w:val="00F63E64"/>
    <w:rsid w:val="00F774FC"/>
    <w:rsid w:val="00F93D26"/>
    <w:rsid w:val="00FB0C69"/>
    <w:rsid w:val="00FC4266"/>
    <w:rsid w:val="00FD51DE"/>
    <w:rsid w:val="00FD58BA"/>
    <w:rsid w:val="00FF2FE1"/>
    <w:rsid w:val="00FF6F63"/>
    <w:rsid w:val="4BAD4D98"/>
    <w:rsid w:val="6D0E7760"/>
    <w:rsid w:val="76514D7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C66"/>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5C1C66"/>
    <w:pPr>
      <w:spacing w:line="720" w:lineRule="exact"/>
      <w:ind w:firstLineChars="200" w:firstLine="600"/>
    </w:pPr>
    <w:rPr>
      <w:rFonts w:ascii="方正仿宋简体" w:eastAsia="方正仿宋简体" w:hAnsi="宋体"/>
      <w:color w:val="000000"/>
      <w:sz w:val="30"/>
      <w:szCs w:val="24"/>
    </w:rPr>
  </w:style>
  <w:style w:type="paragraph" w:styleId="a4">
    <w:name w:val="footer"/>
    <w:basedOn w:val="a"/>
    <w:link w:val="Char0"/>
    <w:unhideWhenUsed/>
    <w:qFormat/>
    <w:rsid w:val="005C1C66"/>
    <w:pPr>
      <w:tabs>
        <w:tab w:val="center" w:pos="4153"/>
        <w:tab w:val="right" w:pos="8306"/>
      </w:tabs>
      <w:snapToGrid w:val="0"/>
      <w:jc w:val="left"/>
    </w:pPr>
    <w:rPr>
      <w:kern w:val="0"/>
      <w:sz w:val="18"/>
      <w:szCs w:val="18"/>
      <w:lang w:val="zh-CN"/>
    </w:rPr>
  </w:style>
  <w:style w:type="paragraph" w:styleId="a5">
    <w:name w:val="header"/>
    <w:basedOn w:val="a"/>
    <w:link w:val="Char1"/>
    <w:uiPriority w:val="99"/>
    <w:unhideWhenUsed/>
    <w:qFormat/>
    <w:rsid w:val="005C1C66"/>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5C1C66"/>
  </w:style>
  <w:style w:type="character" w:styleId="a7">
    <w:name w:val="Hyperlink"/>
    <w:qFormat/>
    <w:rsid w:val="005C1C66"/>
    <w:rPr>
      <w:rFonts w:cs="Times New Roman"/>
      <w:color w:val="0000FF"/>
      <w:u w:val="single"/>
    </w:rPr>
  </w:style>
  <w:style w:type="character" w:customStyle="1" w:styleId="Char0">
    <w:name w:val="页脚 Char"/>
    <w:basedOn w:val="a0"/>
    <w:link w:val="a4"/>
    <w:qFormat/>
    <w:rsid w:val="005C1C66"/>
    <w:rPr>
      <w:rFonts w:ascii="Calibri" w:eastAsia="宋体" w:hAnsi="Calibri" w:cs="Times New Roman"/>
      <w:kern w:val="0"/>
      <w:sz w:val="18"/>
      <w:szCs w:val="18"/>
      <w:lang w:val="zh-CN" w:eastAsia="zh-CN"/>
    </w:rPr>
  </w:style>
  <w:style w:type="character" w:customStyle="1" w:styleId="Char">
    <w:name w:val="正文文本缩进 Char"/>
    <w:basedOn w:val="a0"/>
    <w:link w:val="a3"/>
    <w:qFormat/>
    <w:rsid w:val="005C1C66"/>
    <w:rPr>
      <w:rFonts w:ascii="方正仿宋简体" w:eastAsia="方正仿宋简体" w:hAnsi="宋体" w:cs="Times New Roman"/>
      <w:color w:val="000000"/>
      <w:sz w:val="30"/>
      <w:szCs w:val="24"/>
    </w:rPr>
  </w:style>
  <w:style w:type="character" w:customStyle="1" w:styleId="Char1">
    <w:name w:val="页眉 Char"/>
    <w:basedOn w:val="a0"/>
    <w:link w:val="a5"/>
    <w:uiPriority w:val="99"/>
    <w:rsid w:val="005C1C66"/>
    <w:rPr>
      <w:rFonts w:ascii="Calibri" w:eastAsia="宋体" w:hAnsi="Calibri" w:cs="Times New Roman"/>
      <w:sz w:val="18"/>
      <w:szCs w:val="18"/>
    </w:rPr>
  </w:style>
  <w:style w:type="paragraph" w:styleId="a8">
    <w:name w:val="List Paragraph"/>
    <w:basedOn w:val="a"/>
    <w:uiPriority w:val="34"/>
    <w:qFormat/>
    <w:rsid w:val="005C1C6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hsi.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300</Words>
  <Characters>1711</Characters>
  <Application>Microsoft Office Word</Application>
  <DocSecurity>0</DocSecurity>
  <Lines>14</Lines>
  <Paragraphs>4</Paragraphs>
  <ScaleCrop>false</ScaleCrop>
  <Company>user</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杨倩</dc:creator>
  <cp:lastModifiedBy>朱建权</cp:lastModifiedBy>
  <cp:revision>13</cp:revision>
  <cp:lastPrinted>2018-04-12T07:36:00Z</cp:lastPrinted>
  <dcterms:created xsi:type="dcterms:W3CDTF">2018-04-12T07:30:00Z</dcterms:created>
  <dcterms:modified xsi:type="dcterms:W3CDTF">2018-04-13T08:02:00Z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