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4D" w:rsidRDefault="00EB734D" w:rsidP="005875F4">
      <w:pPr>
        <w:jc w:val="center"/>
        <w:rPr>
          <w:rFonts w:ascii="方正小标宋_GBK" w:eastAsia="方正小标宋_GBK" w:hAnsi="宋体" w:cs="宋体"/>
          <w:bCs/>
          <w:kern w:val="36"/>
          <w:sz w:val="36"/>
          <w:szCs w:val="36"/>
        </w:rPr>
      </w:pPr>
    </w:p>
    <w:p w:rsidR="005456E1" w:rsidRPr="00955994" w:rsidRDefault="005875F4" w:rsidP="005875F4">
      <w:pPr>
        <w:jc w:val="center"/>
        <w:rPr>
          <w:rFonts w:ascii="方正小标宋_GBK" w:eastAsia="方正小标宋_GBK" w:hAnsi="宋体" w:cs="宋体"/>
          <w:bCs/>
          <w:kern w:val="36"/>
          <w:sz w:val="36"/>
          <w:szCs w:val="36"/>
        </w:rPr>
      </w:pPr>
      <w:r w:rsidRPr="00955994">
        <w:rPr>
          <w:rFonts w:ascii="方正小标宋_GBK" w:eastAsia="方正小标宋_GBK" w:hAnsi="宋体" w:cs="宋体" w:hint="eastAsia"/>
          <w:bCs/>
          <w:kern w:val="36"/>
          <w:sz w:val="36"/>
          <w:szCs w:val="36"/>
        </w:rPr>
        <w:t>重庆农村商业银行博士后</w:t>
      </w:r>
      <w:r w:rsidR="00D07A61" w:rsidRPr="00955994">
        <w:rPr>
          <w:rFonts w:ascii="方正小标宋_GBK" w:eastAsia="方正小标宋_GBK" w:hAnsi="宋体" w:cs="宋体" w:hint="eastAsia"/>
          <w:bCs/>
          <w:kern w:val="36"/>
          <w:sz w:val="36"/>
          <w:szCs w:val="36"/>
        </w:rPr>
        <w:t>津贴补助与项目经费标准</w:t>
      </w:r>
    </w:p>
    <w:p w:rsidR="005875F4" w:rsidRPr="005875F4" w:rsidRDefault="005875F4">
      <w:pPr>
        <w:rPr>
          <w:sz w:val="32"/>
          <w:szCs w:val="32"/>
        </w:rPr>
      </w:pP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一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税前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基本津贴</w:t>
      </w:r>
      <w:r w:rsidR="005875F4" w:rsidRPr="00475E11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5875F4" w:rsidRPr="00475E11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475E11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B734D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含各项福利费用</w:t>
      </w:r>
      <w:r w:rsidR="00EB734D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9A77FE">
        <w:rPr>
          <w:rFonts w:ascii="Times New Roman" w:eastAsia="方正仿宋_GBK" w:hAnsi="Times New Roman" w:cs="Times New Roman" w:hint="eastAsia"/>
          <w:sz w:val="32"/>
          <w:szCs w:val="32"/>
        </w:rPr>
        <w:t>税前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绩效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/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年，绩效根据考核结果发放。</w:t>
      </w:r>
    </w:p>
    <w:p w:rsidR="005875F4" w:rsidRPr="00475E11" w:rsidRDefault="00D07A61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 w:rsidRPr="00475E11">
        <w:rPr>
          <w:rFonts w:ascii="Times New Roman" w:eastAsia="方正仿宋_GBK" w:hAnsi="Times New Roman" w:cs="Times New Roman"/>
          <w:sz w:val="32"/>
          <w:szCs w:val="32"/>
        </w:rPr>
        <w:t>二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项目科研经费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65709" w:rsidRPr="00475E11"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ED3BAD" w:rsidRPr="00475E11">
        <w:rPr>
          <w:rFonts w:ascii="Times New Roman" w:eastAsia="方正仿宋_GBK" w:hAnsi="Times New Roman" w:cs="Times New Roman"/>
          <w:sz w:val="32"/>
          <w:szCs w:val="32"/>
        </w:rPr>
        <w:t>万元，视具体项目而定。</w:t>
      </w:r>
    </w:p>
    <w:p w:rsidR="00D07A61" w:rsidRPr="00475E11" w:rsidRDefault="00426523" w:rsidP="00475E11">
      <w:pPr>
        <w:ind w:firstLineChars="196" w:firstLine="627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="003B4A01" w:rsidRPr="00475E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D07A61" w:rsidRPr="00475E11">
        <w:rPr>
          <w:rFonts w:ascii="Times New Roman" w:eastAsia="方正仿宋_GBK" w:hAnsi="Times New Roman" w:cs="Times New Roman"/>
          <w:sz w:val="32"/>
          <w:szCs w:val="32"/>
        </w:rPr>
        <w:t>博士后研究人员租赁住房，每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月发放住房补贴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2500</w:t>
      </w:r>
      <w:r w:rsidR="002831AD" w:rsidRPr="00475E11">
        <w:rPr>
          <w:rFonts w:ascii="Times New Roman" w:eastAsia="方正仿宋_GBK" w:hAnsi="Times New Roman" w:cs="Times New Roman" w:hint="eastAsia"/>
          <w:sz w:val="32"/>
          <w:szCs w:val="32"/>
        </w:rPr>
        <w:t>元。</w:t>
      </w:r>
      <w:bookmarkStart w:id="0" w:name="_GoBack"/>
      <w:bookmarkEnd w:id="0"/>
    </w:p>
    <w:p w:rsidR="00C51BE3" w:rsidRDefault="00C51BE3" w:rsidP="00C51BE3">
      <w:pPr>
        <w:ind w:firstLineChars="196" w:firstLine="627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51BE3" w:rsidRPr="002831AD" w:rsidRDefault="00C51BE3" w:rsidP="00C51BE3">
      <w:pPr>
        <w:ind w:firstLineChars="196" w:firstLine="627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C51BE3" w:rsidRPr="005875F4" w:rsidRDefault="00C51BE3" w:rsidP="0046610F">
      <w:pPr>
        <w:rPr>
          <w:rFonts w:ascii="方正仿宋_GBK" w:eastAsia="方正仿宋_GBK"/>
          <w:sz w:val="32"/>
          <w:szCs w:val="32"/>
        </w:rPr>
      </w:pPr>
    </w:p>
    <w:sectPr w:rsidR="00C51BE3" w:rsidRPr="005875F4" w:rsidSect="005456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D9" w:rsidRDefault="007853D9" w:rsidP="005875F4">
      <w:r>
        <w:separator/>
      </w:r>
    </w:p>
  </w:endnote>
  <w:endnote w:type="continuationSeparator" w:id="0">
    <w:p w:rsidR="007853D9" w:rsidRDefault="007853D9" w:rsidP="0058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D9" w:rsidRDefault="007853D9" w:rsidP="005875F4">
      <w:r>
        <w:separator/>
      </w:r>
    </w:p>
  </w:footnote>
  <w:footnote w:type="continuationSeparator" w:id="0">
    <w:p w:rsidR="007853D9" w:rsidRDefault="007853D9" w:rsidP="00587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5F4" w:rsidRDefault="005875F4" w:rsidP="00D07A6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5F4"/>
    <w:rsid w:val="00095A17"/>
    <w:rsid w:val="001877FB"/>
    <w:rsid w:val="00192267"/>
    <w:rsid w:val="001E6F0D"/>
    <w:rsid w:val="00271AB3"/>
    <w:rsid w:val="002831AD"/>
    <w:rsid w:val="003B4A01"/>
    <w:rsid w:val="00425ED4"/>
    <w:rsid w:val="00426523"/>
    <w:rsid w:val="0046610F"/>
    <w:rsid w:val="00475E11"/>
    <w:rsid w:val="005456E1"/>
    <w:rsid w:val="005875F4"/>
    <w:rsid w:val="005A1E02"/>
    <w:rsid w:val="00664CBB"/>
    <w:rsid w:val="00665709"/>
    <w:rsid w:val="00706834"/>
    <w:rsid w:val="007853D9"/>
    <w:rsid w:val="00955994"/>
    <w:rsid w:val="009925CA"/>
    <w:rsid w:val="009A77FE"/>
    <w:rsid w:val="00A6691A"/>
    <w:rsid w:val="00AE44B9"/>
    <w:rsid w:val="00C51BE3"/>
    <w:rsid w:val="00D07A61"/>
    <w:rsid w:val="00DB13AE"/>
    <w:rsid w:val="00DB50DD"/>
    <w:rsid w:val="00EB734D"/>
    <w:rsid w:val="00ED3BAD"/>
    <w:rsid w:val="00F30D26"/>
    <w:rsid w:val="00FE5BC1"/>
    <w:rsid w:val="00FF3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文净</dc:creator>
  <cp:keywords/>
  <dc:description/>
  <cp:lastModifiedBy>重庆农村商业银行博管办</cp:lastModifiedBy>
  <cp:revision>24</cp:revision>
  <cp:lastPrinted>2016-04-21T07:00:00Z</cp:lastPrinted>
  <dcterms:created xsi:type="dcterms:W3CDTF">2014-09-17T01:13:00Z</dcterms:created>
  <dcterms:modified xsi:type="dcterms:W3CDTF">2017-10-17T07:04:00Z</dcterms:modified>
</cp:coreProperties>
</file>