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彩虹小标宋" w:eastAsia="彩虹小标宋" w:hAnsi="宋体" w:cs="宋体" w:hint="eastAsia"/>
          <w:noProof/>
          <w:color w:val="4D4D4D"/>
          <w:kern w:val="0"/>
          <w:sz w:val="44"/>
          <w:szCs w:val="44"/>
        </w:rPr>
      </w:pPr>
      <w:r>
        <w:rPr>
          <w:rFonts w:ascii="彩虹小标宋" w:eastAsia="彩虹小标宋" w:hAnsi="宋体" w:cs="宋体" w:hint="eastAsia"/>
          <w:noProof/>
          <w:color w:val="4D4D4D"/>
          <w:kern w:val="0"/>
          <w:sz w:val="44"/>
          <w:szCs w:val="44"/>
        </w:rPr>
        <w:t>附件：</w:t>
      </w:r>
    </w:p>
    <w:p>
      <w:pPr>
        <w:rPr>
          <w:rFonts w:ascii="彩虹小标宋" w:eastAsia="彩虹小标宋" w:hAnsi="宋体" w:cs="宋体" w:hint="eastAsia"/>
          <w:noProof/>
          <w:color w:val="4D4D4D"/>
          <w:kern w:val="0"/>
          <w:sz w:val="44"/>
          <w:szCs w:val="44"/>
        </w:rPr>
      </w:pPr>
    </w:p>
    <w:p>
      <w:pPr>
        <w:ind w:firstLineChars="200" w:firstLine="720"/>
        <w:rPr>
          <w:rFonts w:ascii="彩虹黑体" w:eastAsia="彩虹黑体" w:hAnsi="宋体" w:cs="宋体" w:hint="eastAsia"/>
          <w:noProof/>
          <w:color w:val="4D4D4D"/>
          <w:kern w:val="0"/>
          <w:sz w:val="36"/>
          <w:szCs w:val="44"/>
        </w:rPr>
      </w:pPr>
      <w:r>
        <w:rPr>
          <w:rFonts w:ascii="彩虹黑体" w:eastAsia="彩虹黑体" w:hAnsi="宋体" w:cs="宋体" w:hint="eastAsia"/>
          <w:noProof/>
          <w:color w:val="4D4D4D"/>
          <w:kern w:val="0"/>
          <w:sz w:val="36"/>
          <w:szCs w:val="44"/>
        </w:rPr>
        <w:t>建行新疆区分行2018年新入行员工微信群二维码如下，请及时加入。</w:t>
      </w:r>
    </w:p>
    <w:p>
      <w:pPr>
        <w:rPr>
          <w:rFonts w:ascii="彩虹粗仿宋" w:eastAsia="彩虹粗仿宋" w:hAnsi="宋体" w:cs="宋体" w:hint="eastAsia"/>
          <w:noProof/>
          <w:color w:val="4D4D4D"/>
          <w:kern w:val="0"/>
          <w:sz w:val="32"/>
          <w:szCs w:val="32"/>
        </w:rPr>
      </w:pPr>
    </w:p>
    <w:p>
      <w:pPr>
        <w:rPr>
          <w:rFonts w:hint="eastAsia"/>
        </w:rPr>
      </w:pPr>
      <w:r>
        <w:rPr>
          <w:rFonts w:ascii="彩虹粗仿宋" w:eastAsia="彩虹粗仿宋" w:hAnsi="宋体" w:cs="宋体"/>
          <w:noProof/>
          <w:color w:val="4D4D4D"/>
          <w:kern w:val="0"/>
          <w:sz w:val="32"/>
          <w:szCs w:val="32"/>
        </w:rPr>
        <w:drawing>
          <wp:inline distT="0" distB="0" distL="0" distR="0">
            <wp:extent cx="2457450" cy="2318207"/>
            <wp:effectExtent l="0" t="0" r="0" b="6350"/>
            <wp:docPr id="1" name="图片 1" descr="D:\原D盘\劳动用工\2018年招聘\e4f62844f4219a679169e3c2c1b9fc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原D盘\劳动用工\2018年招聘\e4f62844f4219a679169e3c2c1b9fc6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</w:p>
    <w:p>
      <w:r>
        <w:rPr>
          <w:rFonts w:ascii="彩虹粗仿宋" w:eastAsia="彩虹粗仿宋" w:hAnsi="宋体" w:cs="宋体"/>
          <w:noProof/>
          <w:color w:val="4D4D4D"/>
          <w:kern w:val="0"/>
          <w:sz w:val="32"/>
          <w:szCs w:val="32"/>
        </w:rPr>
        <w:drawing>
          <wp:inline distT="0" distB="0" distL="0" distR="0">
            <wp:extent cx="2616205" cy="2207474"/>
            <wp:effectExtent l="0" t="0" r="0" b="2540"/>
            <wp:docPr id="2" name="图片 2" descr="D:\原D盘\劳动用工\2018年招聘\8d568b4a3897af7daa5ef742790705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原D盘\劳动用工\2018年招聘\8d568b4a3897af7daa5ef7427907055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59" cy="22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7" w:h="16840" w:code="9"/>
      <w:pgMar w:top="1230" w:right="2007" w:bottom="1230" w:left="2007" w:header="851" w:footer="1474" w:gutter="0"/>
      <w:cols w:space="425"/>
      <w:titlePg/>
      <w:docGrid w:linePitch="43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89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4</cp:revision>
  <dcterms:created xsi:type="dcterms:W3CDTF">2018-06-13T03:53:00Z</dcterms:created>
  <dcterms:modified xsi:type="dcterms:W3CDTF">2018-06-13T03:55:00Z</dcterms:modified>
</cp:coreProperties>
</file>