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A4" w:rsidRDefault="00C61E9F" w:rsidP="0091348C">
      <w:pPr>
        <w:spacing w:line="360" w:lineRule="auto"/>
        <w:jc w:val="center"/>
        <w:rPr>
          <w:rFonts w:ascii="宋体" w:cs="宋体" w:hint="eastAsia"/>
          <w:b/>
          <w:bCs/>
          <w:color w:val="333333"/>
          <w:sz w:val="21"/>
          <w:szCs w:val="21"/>
        </w:rPr>
      </w:pPr>
      <w:r>
        <w:rPr>
          <w:rFonts w:ascii="宋体" w:cs="宋体" w:hint="eastAsia"/>
          <w:b/>
          <w:bCs/>
          <w:color w:val="333333"/>
          <w:sz w:val="21"/>
          <w:szCs w:val="21"/>
        </w:rPr>
        <w:t>广发银行</w:t>
      </w:r>
      <w:r w:rsidR="00B776DC" w:rsidRPr="004E53FA">
        <w:rPr>
          <w:rFonts w:ascii="宋体" w:cs="宋体" w:hint="eastAsia"/>
          <w:b/>
          <w:bCs/>
          <w:color w:val="333333"/>
          <w:sz w:val="21"/>
          <w:szCs w:val="21"/>
        </w:rPr>
        <w:t>福州</w:t>
      </w:r>
      <w:r w:rsidR="007E3AA4" w:rsidRPr="004E53FA">
        <w:rPr>
          <w:rFonts w:ascii="宋体" w:cs="宋体" w:hint="eastAsia"/>
          <w:b/>
          <w:bCs/>
          <w:color w:val="333333"/>
          <w:sz w:val="21"/>
          <w:szCs w:val="21"/>
        </w:rPr>
        <w:t>分行招聘</w:t>
      </w:r>
      <w:r w:rsidR="00541F79">
        <w:rPr>
          <w:rFonts w:ascii="宋体" w:cs="宋体" w:hint="eastAsia"/>
          <w:b/>
          <w:bCs/>
          <w:color w:val="333333"/>
          <w:sz w:val="21"/>
          <w:szCs w:val="21"/>
        </w:rPr>
        <w:t>岗位及应聘</w:t>
      </w:r>
      <w:bookmarkStart w:id="0" w:name="_GoBack"/>
      <w:bookmarkEnd w:id="0"/>
      <w:r w:rsidR="00541F79">
        <w:rPr>
          <w:rFonts w:ascii="宋体" w:cs="宋体" w:hint="eastAsia"/>
          <w:b/>
          <w:bCs/>
          <w:color w:val="333333"/>
          <w:sz w:val="21"/>
          <w:szCs w:val="21"/>
        </w:rPr>
        <w:t>条件</w:t>
      </w:r>
    </w:p>
    <w:p w:rsidR="00541F79" w:rsidRPr="004E53FA" w:rsidRDefault="00541F79" w:rsidP="0091348C">
      <w:pPr>
        <w:spacing w:line="360" w:lineRule="auto"/>
        <w:jc w:val="center"/>
        <w:rPr>
          <w:rFonts w:ascii="宋体" w:cs="宋体"/>
          <w:b/>
          <w:bCs/>
          <w:color w:val="333333"/>
          <w:sz w:val="21"/>
          <w:szCs w:val="21"/>
        </w:rPr>
      </w:pPr>
    </w:p>
    <w:p w:rsidR="00A709E3" w:rsidRPr="008E72D6" w:rsidRDefault="00541F79" w:rsidP="00541F79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>
        <w:rPr>
          <w:rFonts w:asciiTheme="minorEastAsia" w:eastAsiaTheme="minorEastAsia" w:hAnsiTheme="minorEastAsia" w:cs="Arial" w:hint="eastAsia"/>
          <w:b/>
          <w:sz w:val="18"/>
          <w:szCs w:val="18"/>
        </w:rPr>
        <w:t>一、</w:t>
      </w:r>
      <w:r w:rsidR="00343DEF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分</w:t>
      </w:r>
      <w:r w:rsidR="00A709E3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支行行长（2人）</w:t>
      </w:r>
    </w:p>
    <w:p w:rsidR="00A709E3" w:rsidRPr="008E72D6" w:rsidRDefault="00A709E3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1</w:t>
      </w:r>
      <w:r w:rsidR="0067167E" w:rsidRPr="008E72D6">
        <w:rPr>
          <w:rFonts w:asciiTheme="minorEastAsia" w:eastAsiaTheme="minorEastAsia" w:hAnsiTheme="minorEastAsia" w:cs="Arial" w:hint="eastAsia"/>
          <w:sz w:val="18"/>
          <w:szCs w:val="18"/>
        </w:rPr>
        <w:t>、</w:t>
      </w: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具有10年（含）以上银行从业经验，担任商业银行</w:t>
      </w:r>
      <w:r w:rsidR="007E2E77" w:rsidRPr="008E72D6">
        <w:rPr>
          <w:rFonts w:asciiTheme="minorEastAsia" w:eastAsiaTheme="minorEastAsia" w:hAnsiTheme="minorEastAsia" w:cs="Arial" w:hint="eastAsia"/>
          <w:sz w:val="18"/>
          <w:szCs w:val="18"/>
        </w:rPr>
        <w:t>二级分行或</w:t>
      </w: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一级支行副行长满</w:t>
      </w:r>
      <w:r w:rsidR="00AA26D2" w:rsidRPr="008E72D6">
        <w:rPr>
          <w:rFonts w:asciiTheme="minorEastAsia" w:eastAsiaTheme="minorEastAsia" w:hAnsiTheme="minorEastAsia" w:cs="Arial" w:hint="eastAsia"/>
          <w:sz w:val="18"/>
          <w:szCs w:val="18"/>
        </w:rPr>
        <w:t>2</w:t>
      </w: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年或正职；</w:t>
      </w:r>
    </w:p>
    <w:p w:rsidR="00A709E3" w:rsidRPr="008E72D6" w:rsidRDefault="0067167E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2、</w:t>
      </w:r>
      <w:r w:rsidR="00A44971" w:rsidRPr="008E72D6">
        <w:rPr>
          <w:rFonts w:asciiTheme="minorEastAsia" w:eastAsiaTheme="minorEastAsia" w:hAnsiTheme="minorEastAsia" w:cs="Arial" w:hint="eastAsia"/>
          <w:sz w:val="18"/>
          <w:szCs w:val="18"/>
        </w:rPr>
        <w:t>具备</w:t>
      </w:r>
      <w:r w:rsidR="00A709E3" w:rsidRPr="008E72D6">
        <w:rPr>
          <w:rFonts w:asciiTheme="minorEastAsia" w:eastAsiaTheme="minorEastAsia" w:hAnsiTheme="minorEastAsia" w:cs="Arial" w:hint="eastAsia"/>
          <w:sz w:val="18"/>
          <w:szCs w:val="18"/>
        </w:rPr>
        <w:t>良好的市场开拓能力、</w:t>
      </w:r>
      <w:proofErr w:type="gramStart"/>
      <w:r w:rsidR="00A709E3" w:rsidRPr="008E72D6">
        <w:rPr>
          <w:rFonts w:asciiTheme="minorEastAsia" w:eastAsiaTheme="minorEastAsia" w:hAnsiTheme="minorEastAsia" w:cs="Arial" w:hint="eastAsia"/>
          <w:sz w:val="18"/>
          <w:szCs w:val="18"/>
        </w:rPr>
        <w:t>风控能力</w:t>
      </w:r>
      <w:proofErr w:type="gramEnd"/>
      <w:r w:rsidR="00A709E3" w:rsidRPr="008E72D6">
        <w:rPr>
          <w:rFonts w:asciiTheme="minorEastAsia" w:eastAsiaTheme="minorEastAsia" w:hAnsiTheme="minorEastAsia" w:cs="Arial" w:hint="eastAsia"/>
          <w:sz w:val="18"/>
          <w:szCs w:val="18"/>
        </w:rPr>
        <w:t>和组织协调能力；</w:t>
      </w:r>
    </w:p>
    <w:p w:rsidR="00A709E3" w:rsidRPr="008E72D6" w:rsidRDefault="0067167E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3、</w:t>
      </w:r>
      <w:r w:rsidR="00A709E3" w:rsidRPr="008E72D6">
        <w:rPr>
          <w:rFonts w:asciiTheme="minorEastAsia" w:eastAsiaTheme="minorEastAsia" w:hAnsiTheme="minorEastAsia" w:cs="Arial" w:hint="eastAsia"/>
          <w:sz w:val="18"/>
          <w:szCs w:val="18"/>
        </w:rPr>
        <w:t>拥有较多的客户资源者，上述条件可适当放宽；</w:t>
      </w:r>
    </w:p>
    <w:p w:rsidR="00A709E3" w:rsidRPr="008E72D6" w:rsidRDefault="0067167E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4、</w:t>
      </w:r>
      <w:r w:rsidR="00A709E3" w:rsidRPr="008E72D6">
        <w:rPr>
          <w:rFonts w:asciiTheme="minorEastAsia" w:eastAsiaTheme="minorEastAsia" w:hAnsiTheme="minorEastAsia" w:cs="Arial" w:hint="eastAsia"/>
          <w:sz w:val="18"/>
          <w:szCs w:val="18"/>
        </w:rPr>
        <w:t>符合监管部门高管任职资格有关要求</w:t>
      </w:r>
      <w:r w:rsidR="00F353DF" w:rsidRPr="008E72D6">
        <w:rPr>
          <w:rFonts w:asciiTheme="minorEastAsia" w:eastAsiaTheme="minorEastAsia" w:hAnsiTheme="minorEastAsia" w:cs="Arial" w:hint="eastAsia"/>
          <w:sz w:val="18"/>
          <w:szCs w:val="18"/>
        </w:rPr>
        <w:t>；</w:t>
      </w:r>
    </w:p>
    <w:p w:rsidR="007F5C63" w:rsidRPr="008E72D6" w:rsidRDefault="007F5C63" w:rsidP="007F5C63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5、工作地点：福州、福清、泉州。</w:t>
      </w:r>
    </w:p>
    <w:p w:rsidR="009C5174" w:rsidRPr="008E72D6" w:rsidRDefault="00A709E3" w:rsidP="00541F79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二</w:t>
      </w:r>
      <w:r w:rsidR="00541F79">
        <w:rPr>
          <w:rFonts w:asciiTheme="minorEastAsia" w:eastAsiaTheme="minorEastAsia" w:hAnsiTheme="minorEastAsia" w:cs="Arial" w:hint="eastAsia"/>
          <w:b/>
          <w:sz w:val="18"/>
          <w:szCs w:val="18"/>
        </w:rPr>
        <w:t>、</w:t>
      </w:r>
      <w:r w:rsidR="00343DEF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分</w:t>
      </w:r>
      <w:r w:rsidR="009C5174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支行副行长（</w:t>
      </w:r>
      <w:r w:rsidR="00FC66D3">
        <w:rPr>
          <w:rFonts w:asciiTheme="minorEastAsia" w:eastAsiaTheme="minorEastAsia" w:hAnsiTheme="minorEastAsia" w:cs="Arial" w:hint="eastAsia"/>
          <w:b/>
          <w:sz w:val="18"/>
          <w:szCs w:val="18"/>
        </w:rPr>
        <w:t>分管公司或分管零售与运营,</w:t>
      </w:r>
      <w:r w:rsidR="0087606D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4</w:t>
      </w:r>
      <w:r w:rsidR="009C5174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人）</w:t>
      </w:r>
    </w:p>
    <w:p w:rsidR="009C5174" w:rsidRPr="008E72D6" w:rsidRDefault="009C5174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1</w:t>
      </w:r>
      <w:r w:rsidR="00A842EF" w:rsidRPr="008E72D6">
        <w:rPr>
          <w:rFonts w:asciiTheme="minorEastAsia" w:eastAsiaTheme="minorEastAsia" w:hAnsiTheme="minorEastAsia" w:cs="Arial" w:hint="eastAsia"/>
          <w:sz w:val="18"/>
          <w:szCs w:val="18"/>
        </w:rPr>
        <w:t>、</w:t>
      </w: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具有8年以上银行从业经验，3年以上公司或</w:t>
      </w:r>
      <w:r w:rsidR="00AA3C7B" w:rsidRPr="008E72D6">
        <w:rPr>
          <w:rFonts w:asciiTheme="minorEastAsia" w:eastAsiaTheme="minorEastAsia" w:hAnsiTheme="minorEastAsia" w:cs="Arial" w:hint="eastAsia"/>
          <w:sz w:val="18"/>
          <w:szCs w:val="18"/>
        </w:rPr>
        <w:t>零售</w:t>
      </w: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相关管理工作经验；</w:t>
      </w:r>
    </w:p>
    <w:p w:rsidR="009C5174" w:rsidRPr="008E72D6" w:rsidRDefault="00A842EF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2、</w:t>
      </w:r>
      <w:r w:rsidR="009C5174" w:rsidRPr="008E72D6">
        <w:rPr>
          <w:rFonts w:asciiTheme="minorEastAsia" w:eastAsiaTheme="minorEastAsia" w:hAnsiTheme="minorEastAsia" w:cs="Arial" w:hint="eastAsia"/>
          <w:sz w:val="18"/>
          <w:szCs w:val="18"/>
        </w:rPr>
        <w:t>熟悉商业银行</w:t>
      </w:r>
      <w:r w:rsidR="0082565C" w:rsidRPr="008E72D6">
        <w:rPr>
          <w:rFonts w:asciiTheme="minorEastAsia" w:eastAsiaTheme="minorEastAsia" w:hAnsiTheme="minorEastAsia" w:cs="Arial" w:hint="eastAsia"/>
          <w:sz w:val="18"/>
          <w:szCs w:val="18"/>
        </w:rPr>
        <w:t>前中</w:t>
      </w:r>
      <w:r w:rsidR="008769F6" w:rsidRPr="008E72D6">
        <w:rPr>
          <w:rFonts w:asciiTheme="minorEastAsia" w:eastAsiaTheme="minorEastAsia" w:hAnsiTheme="minorEastAsia" w:cs="Arial" w:hint="eastAsia"/>
          <w:sz w:val="18"/>
          <w:szCs w:val="18"/>
        </w:rPr>
        <w:t>后台</w:t>
      </w:r>
      <w:r w:rsidR="009C5174" w:rsidRPr="008E72D6">
        <w:rPr>
          <w:rFonts w:asciiTheme="minorEastAsia" w:eastAsiaTheme="minorEastAsia" w:hAnsiTheme="minorEastAsia" w:cs="Arial" w:hint="eastAsia"/>
          <w:sz w:val="18"/>
          <w:szCs w:val="18"/>
        </w:rPr>
        <w:t>业务，具有良好的市场拓展能力、</w:t>
      </w:r>
      <w:proofErr w:type="gramStart"/>
      <w:r w:rsidR="009C5174" w:rsidRPr="008E72D6">
        <w:rPr>
          <w:rFonts w:asciiTheme="minorEastAsia" w:eastAsiaTheme="minorEastAsia" w:hAnsiTheme="minorEastAsia" w:cs="Arial" w:hint="eastAsia"/>
          <w:sz w:val="18"/>
          <w:szCs w:val="18"/>
        </w:rPr>
        <w:t>风控能力</w:t>
      </w:r>
      <w:proofErr w:type="gramEnd"/>
      <w:r w:rsidR="009C5174" w:rsidRPr="008E72D6">
        <w:rPr>
          <w:rFonts w:asciiTheme="minorEastAsia" w:eastAsiaTheme="minorEastAsia" w:hAnsiTheme="minorEastAsia" w:cs="Arial" w:hint="eastAsia"/>
          <w:sz w:val="18"/>
          <w:szCs w:val="18"/>
        </w:rPr>
        <w:t>和组织协调能力；</w:t>
      </w:r>
    </w:p>
    <w:p w:rsidR="009C5174" w:rsidRPr="008E72D6" w:rsidRDefault="009C5174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3</w:t>
      </w:r>
      <w:r w:rsidR="00A842EF" w:rsidRPr="008E72D6">
        <w:rPr>
          <w:rFonts w:asciiTheme="minorEastAsia" w:eastAsiaTheme="minorEastAsia" w:hAnsiTheme="minorEastAsia" w:cs="Arial" w:hint="eastAsia"/>
          <w:sz w:val="18"/>
          <w:szCs w:val="18"/>
        </w:rPr>
        <w:t>、</w:t>
      </w: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拥有较多的客户资源者，上述条件可适当放宽</w:t>
      </w:r>
      <w:r w:rsidR="00F353DF" w:rsidRPr="008E72D6">
        <w:rPr>
          <w:rFonts w:asciiTheme="minorEastAsia" w:eastAsiaTheme="minorEastAsia" w:hAnsiTheme="minorEastAsia" w:cs="Arial" w:hint="eastAsia"/>
          <w:sz w:val="18"/>
          <w:szCs w:val="18"/>
        </w:rPr>
        <w:t>；</w:t>
      </w:r>
    </w:p>
    <w:p w:rsidR="00F353DF" w:rsidRDefault="00F353DF" w:rsidP="00F353DF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4、工作地点：福州、福清、泉州。</w:t>
      </w:r>
    </w:p>
    <w:p w:rsidR="009B1612" w:rsidRPr="008E72D6" w:rsidRDefault="009B1612" w:rsidP="009B1612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>
        <w:rPr>
          <w:rFonts w:asciiTheme="minorEastAsia" w:eastAsiaTheme="minorEastAsia" w:hAnsiTheme="minorEastAsia" w:cs="Arial" w:hint="eastAsia"/>
          <w:b/>
          <w:sz w:val="18"/>
          <w:szCs w:val="18"/>
        </w:rPr>
        <w:t>三</w:t>
      </w:r>
      <w:r w:rsidR="00541F79">
        <w:rPr>
          <w:rFonts w:asciiTheme="minorEastAsia" w:eastAsiaTheme="minorEastAsia" w:hAnsiTheme="minorEastAsia" w:cs="Arial" w:hint="eastAsia"/>
          <w:b/>
          <w:sz w:val="18"/>
          <w:szCs w:val="18"/>
        </w:rPr>
        <w:t>、</w:t>
      </w:r>
      <w:r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分行管理部门负责人（</w:t>
      </w:r>
      <w:proofErr w:type="gramStart"/>
      <w:r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含前中</w:t>
      </w:r>
      <w:proofErr w:type="gramEnd"/>
      <w:r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后台）若干名</w:t>
      </w:r>
    </w:p>
    <w:p w:rsidR="009B1612" w:rsidRPr="008E72D6" w:rsidRDefault="009B1612" w:rsidP="009B1612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1、具有较丰富的商业银行前台或中台或后台岗位工作经验，从事银行工作7年（含）以上，其中相关管理岗位工作经验2年（含）以上；</w:t>
      </w:r>
    </w:p>
    <w:p w:rsidR="009B1612" w:rsidRPr="008E72D6" w:rsidRDefault="009B1612" w:rsidP="009B1612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2、具有良好的管理能力、专业能力和沟通协调能力；</w:t>
      </w:r>
    </w:p>
    <w:p w:rsidR="009B1612" w:rsidRPr="009B1612" w:rsidRDefault="009B1612" w:rsidP="009B1612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3、工作地点：福州。</w:t>
      </w:r>
    </w:p>
    <w:p w:rsidR="0041102C" w:rsidRPr="008E72D6" w:rsidRDefault="009B1612" w:rsidP="0082565C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>
        <w:rPr>
          <w:rFonts w:asciiTheme="minorEastAsia" w:eastAsiaTheme="minorEastAsia" w:hAnsiTheme="minorEastAsia" w:cs="Arial" w:hint="eastAsia"/>
          <w:b/>
          <w:sz w:val="18"/>
          <w:szCs w:val="18"/>
        </w:rPr>
        <w:t>四</w:t>
      </w:r>
      <w:r w:rsidR="00541F79">
        <w:rPr>
          <w:rFonts w:asciiTheme="minorEastAsia" w:eastAsiaTheme="minorEastAsia" w:hAnsiTheme="minorEastAsia" w:cs="Arial" w:hint="eastAsia"/>
          <w:b/>
          <w:sz w:val="18"/>
          <w:szCs w:val="18"/>
        </w:rPr>
        <w:t>、</w:t>
      </w:r>
      <w:r w:rsidR="0041102C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分行公司营销部总经理（</w:t>
      </w:r>
      <w:r w:rsidR="008E72D6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5</w:t>
      </w:r>
      <w:r w:rsidR="00BB6AA9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人</w:t>
      </w:r>
      <w:r w:rsidR="0041102C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）</w:t>
      </w:r>
    </w:p>
    <w:p w:rsidR="0041102C" w:rsidRPr="008E72D6" w:rsidRDefault="0041102C" w:rsidP="0041102C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1、具有商业银行5年（含）以上公司业务营销工作经验，具有团队管理经验者优先；</w:t>
      </w:r>
    </w:p>
    <w:p w:rsidR="0041102C" w:rsidRPr="008E72D6" w:rsidRDefault="0041102C" w:rsidP="0041102C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2、熟悉相关金融法律法规和公司业务产品及流程，具备良好的业务拓展能力和客户服务意识，有良好的风险管理意识和能力；</w:t>
      </w:r>
    </w:p>
    <w:p w:rsidR="0041102C" w:rsidRPr="008E72D6" w:rsidRDefault="0041102C" w:rsidP="0041102C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3、拥有较多的客户资源者，上述条件可适当放宽。</w:t>
      </w:r>
    </w:p>
    <w:p w:rsidR="00D7260F" w:rsidRPr="008E72D6" w:rsidRDefault="0082565C" w:rsidP="00841E7C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4、工作地点：福州、泉州。</w:t>
      </w:r>
    </w:p>
    <w:p w:rsidR="008005BE" w:rsidRPr="008E72D6" w:rsidRDefault="009B1612" w:rsidP="00541F79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>
        <w:rPr>
          <w:rFonts w:asciiTheme="minorEastAsia" w:eastAsiaTheme="minorEastAsia" w:hAnsiTheme="minorEastAsia" w:cs="Arial" w:hint="eastAsia"/>
          <w:b/>
          <w:sz w:val="18"/>
          <w:szCs w:val="18"/>
        </w:rPr>
        <w:t>五</w:t>
      </w:r>
      <w:r w:rsidR="00541F79">
        <w:rPr>
          <w:rFonts w:asciiTheme="minorEastAsia" w:eastAsiaTheme="minorEastAsia" w:hAnsiTheme="minorEastAsia" w:cs="Arial" w:hint="eastAsia"/>
          <w:b/>
          <w:sz w:val="18"/>
          <w:szCs w:val="18"/>
        </w:rPr>
        <w:t>、</w:t>
      </w:r>
      <w:r w:rsidR="008005BE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公司、投行、小企业、</w:t>
      </w:r>
      <w:r w:rsidR="00AA3C7B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零售</w:t>
      </w:r>
      <w:r w:rsidR="008005BE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客户经理（</w:t>
      </w:r>
      <w:r w:rsidR="008E72D6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10</w:t>
      </w:r>
      <w:r w:rsidR="00BB6AA9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人</w:t>
      </w:r>
      <w:r w:rsidR="008005BE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）</w:t>
      </w:r>
    </w:p>
    <w:p w:rsidR="008005BE" w:rsidRPr="008E72D6" w:rsidRDefault="008005BE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1</w:t>
      </w:r>
      <w:r w:rsidR="00A842EF" w:rsidRPr="008E72D6">
        <w:rPr>
          <w:rFonts w:asciiTheme="minorEastAsia" w:eastAsiaTheme="minorEastAsia" w:hAnsiTheme="minorEastAsia" w:cs="Arial" w:hint="eastAsia"/>
          <w:sz w:val="18"/>
          <w:szCs w:val="18"/>
        </w:rPr>
        <w:t>、</w:t>
      </w: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具有</w:t>
      </w:r>
      <w:r w:rsidR="00BA59B8" w:rsidRPr="008E72D6">
        <w:rPr>
          <w:rFonts w:asciiTheme="minorEastAsia" w:eastAsiaTheme="minorEastAsia" w:hAnsiTheme="minorEastAsia" w:cs="Arial" w:hint="eastAsia"/>
          <w:sz w:val="18"/>
          <w:szCs w:val="18"/>
        </w:rPr>
        <w:t>较为丰富的</w:t>
      </w: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商业银行客户营销工作经验（公司、投行：3年以上，小企业</w:t>
      </w:r>
      <w:r w:rsidR="00AA3C7B" w:rsidRPr="008E72D6">
        <w:rPr>
          <w:rFonts w:asciiTheme="minorEastAsia" w:eastAsiaTheme="minorEastAsia" w:hAnsiTheme="minorEastAsia" w:cs="Arial" w:hint="eastAsia"/>
          <w:sz w:val="18"/>
          <w:szCs w:val="18"/>
        </w:rPr>
        <w:t>、零售</w:t>
      </w: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1年以上），熟悉相关金融法律法规和商业银行信贷业务产品及流程；</w:t>
      </w:r>
    </w:p>
    <w:p w:rsidR="008005BE" w:rsidRPr="008E72D6" w:rsidRDefault="008005BE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2</w:t>
      </w:r>
      <w:r w:rsidR="00A842EF" w:rsidRPr="008E72D6">
        <w:rPr>
          <w:rFonts w:asciiTheme="minorEastAsia" w:eastAsiaTheme="minorEastAsia" w:hAnsiTheme="minorEastAsia" w:cs="Arial" w:hint="eastAsia"/>
          <w:sz w:val="18"/>
          <w:szCs w:val="18"/>
        </w:rPr>
        <w:t>、</w:t>
      </w: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具备良好的客户营销能力和信贷风险研判能力；</w:t>
      </w:r>
    </w:p>
    <w:p w:rsidR="008005BE" w:rsidRPr="008E72D6" w:rsidRDefault="00A842EF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3、</w:t>
      </w:r>
      <w:r w:rsidR="008005BE" w:rsidRPr="008E72D6">
        <w:rPr>
          <w:rFonts w:asciiTheme="minorEastAsia" w:eastAsiaTheme="minorEastAsia" w:hAnsiTheme="minorEastAsia" w:cs="Arial" w:hint="eastAsia"/>
          <w:sz w:val="18"/>
          <w:szCs w:val="18"/>
        </w:rPr>
        <w:t>拥有较多的客户资源者，上述条件可适当放宽</w:t>
      </w:r>
      <w:r w:rsidR="008A448F" w:rsidRPr="008E72D6">
        <w:rPr>
          <w:rFonts w:asciiTheme="minorEastAsia" w:eastAsiaTheme="minorEastAsia" w:hAnsiTheme="minorEastAsia" w:cs="Arial" w:hint="eastAsia"/>
          <w:sz w:val="18"/>
          <w:szCs w:val="18"/>
        </w:rPr>
        <w:t>；</w:t>
      </w:r>
    </w:p>
    <w:p w:rsidR="00CE5B25" w:rsidRPr="008E72D6" w:rsidRDefault="00CE5B25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4、工作地点：福州、福清、泉州。</w:t>
      </w:r>
    </w:p>
    <w:p w:rsidR="00BB6AA9" w:rsidRPr="008E72D6" w:rsidRDefault="009B1612" w:rsidP="0082565C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>
        <w:rPr>
          <w:rFonts w:asciiTheme="minorEastAsia" w:eastAsiaTheme="minorEastAsia" w:hAnsiTheme="minorEastAsia" w:cs="Arial" w:hint="eastAsia"/>
          <w:b/>
          <w:sz w:val="18"/>
          <w:szCs w:val="18"/>
        </w:rPr>
        <w:t>六</w:t>
      </w:r>
      <w:r w:rsidR="00541F79">
        <w:rPr>
          <w:rFonts w:asciiTheme="minorEastAsia" w:eastAsiaTheme="minorEastAsia" w:hAnsiTheme="minorEastAsia" w:cs="Arial" w:hint="eastAsia"/>
          <w:b/>
          <w:sz w:val="18"/>
          <w:szCs w:val="18"/>
        </w:rPr>
        <w:t>、</w:t>
      </w:r>
      <w:r w:rsidR="00BB6AA9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分行公司银行部产品经理（</w:t>
      </w:r>
      <w:r w:rsidR="008E72D6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1</w:t>
      </w:r>
      <w:r w:rsidR="00BB6AA9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人）</w:t>
      </w:r>
    </w:p>
    <w:p w:rsidR="00BB6AA9" w:rsidRPr="008E72D6" w:rsidRDefault="00BB6AA9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1、具有</w:t>
      </w:r>
      <w:r w:rsidR="00A041F1">
        <w:rPr>
          <w:rFonts w:asciiTheme="minorEastAsia" w:eastAsiaTheme="minorEastAsia" w:hAnsiTheme="minorEastAsia" w:cs="Arial" w:hint="eastAsia"/>
          <w:sz w:val="18"/>
          <w:szCs w:val="18"/>
        </w:rPr>
        <w:t>5</w:t>
      </w: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年以上公司信贷从业经验；</w:t>
      </w:r>
    </w:p>
    <w:p w:rsidR="00BB6AA9" w:rsidRPr="008E72D6" w:rsidRDefault="00BB6AA9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2、熟悉公司信贷相关产品和业务流程，具有较好的沟通协调和产品推动能力。</w:t>
      </w:r>
    </w:p>
    <w:p w:rsidR="00841E7C" w:rsidRPr="008E72D6" w:rsidRDefault="008E72D6" w:rsidP="008E72D6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3、工作地点：福州。</w:t>
      </w:r>
    </w:p>
    <w:p w:rsidR="00F40ED7" w:rsidRPr="008E72D6" w:rsidRDefault="008E72D6" w:rsidP="0082565C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七</w:t>
      </w:r>
      <w:r w:rsidR="00541F79">
        <w:rPr>
          <w:rFonts w:asciiTheme="minorEastAsia" w:eastAsiaTheme="minorEastAsia" w:hAnsiTheme="minorEastAsia" w:cs="Arial" w:hint="eastAsia"/>
          <w:b/>
          <w:sz w:val="18"/>
          <w:szCs w:val="18"/>
        </w:rPr>
        <w:t>、</w:t>
      </w:r>
      <w:r w:rsidR="00F40ED7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分行</w:t>
      </w:r>
      <w:r w:rsidR="00734FAE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授信管理部</w:t>
      </w:r>
      <w:r w:rsidR="00F40ED7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信贷审查</w:t>
      </w:r>
      <w:r w:rsidR="0030322C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岗</w:t>
      </w:r>
      <w:r w:rsidR="00F40ED7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（</w:t>
      </w:r>
      <w:r w:rsidR="002152B8">
        <w:rPr>
          <w:rFonts w:asciiTheme="minorEastAsia" w:eastAsiaTheme="minorEastAsia" w:hAnsiTheme="minorEastAsia" w:cs="Arial" w:hint="eastAsia"/>
          <w:b/>
          <w:sz w:val="18"/>
          <w:szCs w:val="18"/>
        </w:rPr>
        <w:t>2</w:t>
      </w:r>
      <w:r w:rsidR="00F40ED7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人）</w:t>
      </w:r>
    </w:p>
    <w:p w:rsidR="00F40ED7" w:rsidRPr="008E72D6" w:rsidRDefault="00734FAE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1、具有较丰富的商业银行信贷审查</w:t>
      </w:r>
      <w:r w:rsidR="00F40ED7" w:rsidRPr="008E72D6">
        <w:rPr>
          <w:rFonts w:asciiTheme="minorEastAsia" w:eastAsiaTheme="minorEastAsia" w:hAnsiTheme="minorEastAsia" w:cs="Arial" w:hint="eastAsia"/>
          <w:sz w:val="18"/>
          <w:szCs w:val="18"/>
        </w:rPr>
        <w:t>工作经验，从事银行工作</w:t>
      </w: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5</w:t>
      </w:r>
      <w:r w:rsidR="00F40ED7" w:rsidRPr="008E72D6">
        <w:rPr>
          <w:rFonts w:asciiTheme="minorEastAsia" w:eastAsiaTheme="minorEastAsia" w:hAnsiTheme="minorEastAsia" w:cs="Arial" w:hint="eastAsia"/>
          <w:sz w:val="18"/>
          <w:szCs w:val="18"/>
        </w:rPr>
        <w:t>年（含）以上，其中授信业务相关经验</w:t>
      </w:r>
      <w:r w:rsidR="00F05D27" w:rsidRPr="008E72D6">
        <w:rPr>
          <w:rFonts w:asciiTheme="minorEastAsia" w:eastAsiaTheme="minorEastAsia" w:hAnsiTheme="minorEastAsia" w:cs="Arial" w:hint="eastAsia"/>
          <w:sz w:val="18"/>
          <w:szCs w:val="18"/>
        </w:rPr>
        <w:t>3</w:t>
      </w:r>
      <w:r w:rsidR="00F40ED7" w:rsidRPr="008E72D6">
        <w:rPr>
          <w:rFonts w:asciiTheme="minorEastAsia" w:eastAsiaTheme="minorEastAsia" w:hAnsiTheme="minorEastAsia" w:cs="Arial" w:hint="eastAsia"/>
          <w:sz w:val="18"/>
          <w:szCs w:val="18"/>
        </w:rPr>
        <w:t>年（含）以上；</w:t>
      </w:r>
    </w:p>
    <w:p w:rsidR="008E72D6" w:rsidRPr="008E72D6" w:rsidRDefault="00734FAE" w:rsidP="008E72D6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2</w:t>
      </w:r>
      <w:r w:rsidR="004441C3" w:rsidRPr="008E72D6">
        <w:rPr>
          <w:rFonts w:asciiTheme="minorEastAsia" w:eastAsiaTheme="minorEastAsia" w:hAnsiTheme="minorEastAsia" w:cs="Arial" w:hint="eastAsia"/>
          <w:sz w:val="18"/>
          <w:szCs w:val="18"/>
        </w:rPr>
        <w:t>、理解国家经济、金融方针政策和业态信息，熟悉</w:t>
      </w:r>
      <w:r w:rsidR="00F40ED7" w:rsidRPr="008E72D6">
        <w:rPr>
          <w:rFonts w:asciiTheme="minorEastAsia" w:eastAsiaTheme="minorEastAsia" w:hAnsiTheme="minorEastAsia" w:cs="Arial" w:hint="eastAsia"/>
          <w:sz w:val="18"/>
          <w:szCs w:val="18"/>
        </w:rPr>
        <w:t>市场状况和风险控制策略，能促进形成积极、稳健、高效的信贷文化。</w:t>
      </w:r>
    </w:p>
    <w:p w:rsidR="008E72D6" w:rsidRPr="008E72D6" w:rsidRDefault="008E72D6" w:rsidP="008E72D6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3、工作地点：福州。</w:t>
      </w:r>
    </w:p>
    <w:p w:rsidR="00A709E3" w:rsidRPr="008E72D6" w:rsidRDefault="008E72D6" w:rsidP="008F7A6A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lastRenderedPageBreak/>
        <w:t>八</w:t>
      </w:r>
      <w:r w:rsidR="00541F79">
        <w:rPr>
          <w:rFonts w:asciiTheme="minorEastAsia" w:eastAsiaTheme="minorEastAsia" w:hAnsiTheme="minorEastAsia" w:cs="Arial" w:hint="eastAsia"/>
          <w:b/>
          <w:sz w:val="18"/>
          <w:szCs w:val="18"/>
        </w:rPr>
        <w:t>、</w:t>
      </w:r>
      <w:r w:rsidR="0030322C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分行</w:t>
      </w:r>
      <w:r w:rsidR="00734FAE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授信管理部</w:t>
      </w:r>
      <w:r w:rsidR="00A709E3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风险</w:t>
      </w:r>
      <w:r w:rsidR="008F1591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管理</w:t>
      </w:r>
      <w:r w:rsidR="0030322C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岗</w:t>
      </w:r>
      <w:r w:rsidR="00A709E3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（</w:t>
      </w:r>
      <w:r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1</w:t>
      </w:r>
      <w:r w:rsidR="00A709E3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人）</w:t>
      </w:r>
    </w:p>
    <w:p w:rsidR="00A709E3" w:rsidRPr="008E72D6" w:rsidRDefault="00734FAE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1</w:t>
      </w:r>
      <w:r w:rsidR="00A709E3" w:rsidRPr="008E72D6">
        <w:rPr>
          <w:rFonts w:asciiTheme="minorEastAsia" w:eastAsiaTheme="minorEastAsia" w:hAnsiTheme="minorEastAsia" w:cs="Arial" w:hint="eastAsia"/>
          <w:sz w:val="18"/>
          <w:szCs w:val="18"/>
        </w:rPr>
        <w:t>、</w:t>
      </w:r>
      <w:r w:rsidR="004441C3" w:rsidRPr="008E72D6">
        <w:rPr>
          <w:rFonts w:asciiTheme="minorEastAsia" w:eastAsiaTheme="minorEastAsia" w:hAnsiTheme="minorEastAsia" w:cs="Arial" w:hint="eastAsia"/>
          <w:sz w:val="18"/>
          <w:szCs w:val="18"/>
        </w:rPr>
        <w:t>具有较丰富的商业银行风险管理工作经验，从事银行工作5年（含）以上，其中授信业务相关经验3年（含）以上</w:t>
      </w:r>
      <w:r w:rsidR="00A709E3" w:rsidRPr="008E72D6">
        <w:rPr>
          <w:rFonts w:asciiTheme="minorEastAsia" w:eastAsiaTheme="minorEastAsia" w:hAnsiTheme="minorEastAsia" w:cs="Arial" w:hint="eastAsia"/>
          <w:sz w:val="18"/>
          <w:szCs w:val="18"/>
        </w:rPr>
        <w:t>；</w:t>
      </w:r>
    </w:p>
    <w:p w:rsidR="009009E6" w:rsidRPr="008E72D6" w:rsidRDefault="004441C3" w:rsidP="008E72D6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2</w:t>
      </w:r>
      <w:r w:rsidR="00A709E3" w:rsidRPr="008E72D6">
        <w:rPr>
          <w:rFonts w:asciiTheme="minorEastAsia" w:eastAsiaTheme="minorEastAsia" w:hAnsiTheme="minorEastAsia" w:cs="Arial" w:hint="eastAsia"/>
          <w:sz w:val="18"/>
          <w:szCs w:val="18"/>
        </w:rPr>
        <w:t>、</w:t>
      </w: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理解国家经济、金融方针政策和业态信息，熟悉市场状况和风险控制策略，能促进形成积极、稳健、高效的信贷文化</w:t>
      </w:r>
      <w:r w:rsidR="00A709E3" w:rsidRPr="008E72D6">
        <w:rPr>
          <w:rFonts w:asciiTheme="minorEastAsia" w:eastAsiaTheme="minorEastAsia" w:hAnsiTheme="minorEastAsia" w:cs="Arial" w:hint="eastAsia"/>
          <w:sz w:val="18"/>
          <w:szCs w:val="18"/>
        </w:rPr>
        <w:t>。</w:t>
      </w:r>
    </w:p>
    <w:p w:rsidR="008E72D6" w:rsidRPr="008E72D6" w:rsidRDefault="008E72D6" w:rsidP="008E72D6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3、工作地点：福州。</w:t>
      </w:r>
    </w:p>
    <w:p w:rsidR="007E2E77" w:rsidRPr="008E72D6" w:rsidRDefault="008E72D6" w:rsidP="0082565C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九</w:t>
      </w:r>
      <w:r w:rsidR="00541F79">
        <w:rPr>
          <w:rFonts w:asciiTheme="minorEastAsia" w:eastAsiaTheme="minorEastAsia" w:hAnsiTheme="minorEastAsia" w:cs="Arial" w:hint="eastAsia"/>
          <w:b/>
          <w:sz w:val="18"/>
          <w:szCs w:val="18"/>
        </w:rPr>
        <w:t>、</w:t>
      </w:r>
      <w:r w:rsidR="007E2E77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分行合</w:t>
      </w:r>
      <w:proofErr w:type="gramStart"/>
      <w:r w:rsidR="007E2E77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规</w:t>
      </w:r>
      <w:proofErr w:type="gramEnd"/>
      <w:r w:rsidR="007E2E77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与</w:t>
      </w:r>
      <w:proofErr w:type="gramStart"/>
      <w:r w:rsidR="007E2E77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内审部反洗</w:t>
      </w:r>
      <w:proofErr w:type="gramEnd"/>
      <w:r w:rsidR="007E2E77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钱岗（1人）</w:t>
      </w:r>
    </w:p>
    <w:p w:rsidR="007E2E77" w:rsidRPr="008E72D6" w:rsidRDefault="007E2E77" w:rsidP="007E2E77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1、具有2年（含）以上银行反洗</w:t>
      </w:r>
      <w:proofErr w:type="gramStart"/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钱工作</w:t>
      </w:r>
      <w:proofErr w:type="gramEnd"/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经验；</w:t>
      </w:r>
    </w:p>
    <w:p w:rsidR="007E2E77" w:rsidRPr="008E72D6" w:rsidRDefault="007E2E77" w:rsidP="007E2E77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2、熟悉银行反洗</w:t>
      </w:r>
      <w:proofErr w:type="gramStart"/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钱客户</w:t>
      </w:r>
      <w:proofErr w:type="gramEnd"/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身份识别、大额交易和可疑交易相关法律法规及人行各项操作要求。</w:t>
      </w:r>
    </w:p>
    <w:p w:rsidR="008E72D6" w:rsidRPr="008E72D6" w:rsidRDefault="008E72D6" w:rsidP="008E72D6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3、工作地点：福州。</w:t>
      </w:r>
    </w:p>
    <w:p w:rsidR="00960C38" w:rsidRPr="008E72D6" w:rsidRDefault="008E72D6" w:rsidP="0082565C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十</w:t>
      </w:r>
      <w:r w:rsidR="00541F79">
        <w:rPr>
          <w:rFonts w:asciiTheme="minorEastAsia" w:eastAsiaTheme="minorEastAsia" w:hAnsiTheme="minorEastAsia" w:cs="Arial" w:hint="eastAsia"/>
          <w:b/>
          <w:sz w:val="18"/>
          <w:szCs w:val="18"/>
        </w:rPr>
        <w:t>、</w:t>
      </w:r>
      <w:r w:rsidR="00B70F3E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分行交易银行部</w:t>
      </w:r>
      <w:r w:rsidR="00960C38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产品经理岗（</w:t>
      </w:r>
      <w:r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1</w:t>
      </w:r>
      <w:r w:rsidR="00960C38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人）</w:t>
      </w:r>
    </w:p>
    <w:p w:rsidR="00960C38" w:rsidRPr="008E72D6" w:rsidRDefault="00960C38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1、具有</w:t>
      </w:r>
      <w:r w:rsidR="00077F70">
        <w:rPr>
          <w:rFonts w:asciiTheme="minorEastAsia" w:eastAsiaTheme="minorEastAsia" w:hAnsiTheme="minorEastAsia" w:cs="Arial" w:hint="eastAsia"/>
          <w:sz w:val="18"/>
          <w:szCs w:val="18"/>
        </w:rPr>
        <w:t>5</w:t>
      </w: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年及以上银行工作经验；</w:t>
      </w:r>
    </w:p>
    <w:p w:rsidR="00960C38" w:rsidRPr="008E72D6" w:rsidRDefault="00960C38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2、</w:t>
      </w:r>
      <w:r w:rsidR="00DD5A7D" w:rsidRPr="008E72D6">
        <w:rPr>
          <w:rFonts w:asciiTheme="minorEastAsia" w:eastAsiaTheme="minorEastAsia" w:hAnsiTheme="minorEastAsia" w:cs="Arial" w:hint="eastAsia"/>
          <w:sz w:val="18"/>
          <w:szCs w:val="18"/>
        </w:rPr>
        <w:t>熟悉</w:t>
      </w:r>
      <w:r w:rsidR="008F7A6A" w:rsidRPr="008E72D6">
        <w:rPr>
          <w:rFonts w:asciiTheme="minorEastAsia" w:eastAsiaTheme="minorEastAsia" w:hAnsiTheme="minorEastAsia" w:cs="Arial" w:hint="eastAsia"/>
          <w:sz w:val="18"/>
          <w:szCs w:val="18"/>
        </w:rPr>
        <w:t>银行国际业务</w:t>
      </w:r>
      <w:r w:rsidR="00DD5A7D" w:rsidRPr="008E72D6">
        <w:rPr>
          <w:rFonts w:asciiTheme="minorEastAsia" w:eastAsiaTheme="minorEastAsia" w:hAnsiTheme="minorEastAsia" w:cs="Arial" w:hint="eastAsia"/>
          <w:sz w:val="18"/>
          <w:szCs w:val="18"/>
        </w:rPr>
        <w:t>相关法律法规和</w:t>
      </w: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业务</w:t>
      </w:r>
      <w:r w:rsidR="00DD5A7D" w:rsidRPr="008E72D6">
        <w:rPr>
          <w:rFonts w:asciiTheme="minorEastAsia" w:eastAsiaTheme="minorEastAsia" w:hAnsiTheme="minorEastAsia" w:cs="Arial" w:hint="eastAsia"/>
          <w:sz w:val="18"/>
          <w:szCs w:val="18"/>
        </w:rPr>
        <w:t>流程</w:t>
      </w: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。</w:t>
      </w:r>
    </w:p>
    <w:p w:rsidR="008E72D6" w:rsidRPr="008E72D6" w:rsidRDefault="008E72D6" w:rsidP="008E72D6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3、工作地点：福州。</w:t>
      </w:r>
    </w:p>
    <w:p w:rsidR="008F7A6A" w:rsidRPr="008E72D6" w:rsidRDefault="008E72D6" w:rsidP="008F7A6A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十一</w:t>
      </w:r>
      <w:r w:rsidR="00541F79">
        <w:rPr>
          <w:rFonts w:asciiTheme="minorEastAsia" w:eastAsiaTheme="minorEastAsia" w:hAnsiTheme="minorEastAsia" w:cs="Arial" w:hint="eastAsia"/>
          <w:b/>
          <w:sz w:val="18"/>
          <w:szCs w:val="18"/>
        </w:rPr>
        <w:t>、</w:t>
      </w:r>
      <w:r w:rsidR="008F7A6A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分行运营科技部运营管理岗（</w:t>
      </w:r>
      <w:r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2</w:t>
      </w:r>
      <w:r w:rsidR="008F7A6A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人）</w:t>
      </w:r>
    </w:p>
    <w:p w:rsidR="008F7A6A" w:rsidRPr="008E72D6" w:rsidRDefault="008F7A6A" w:rsidP="008F7A6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1、具有5年以上银行运营条线从业经验，其中</w:t>
      </w:r>
      <w:proofErr w:type="gramStart"/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柜员工</w:t>
      </w:r>
      <w:proofErr w:type="gramEnd"/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作经验3年以上；</w:t>
      </w:r>
    </w:p>
    <w:p w:rsidR="008F7A6A" w:rsidRPr="008E72D6" w:rsidRDefault="008F7A6A" w:rsidP="008F7A6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2、熟悉运营业务相关流程，具有较好的沟通协调和分析表达能力。</w:t>
      </w:r>
    </w:p>
    <w:p w:rsidR="008E72D6" w:rsidRPr="008E72D6" w:rsidRDefault="008E72D6" w:rsidP="008E72D6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3、工作地点：福州。</w:t>
      </w:r>
    </w:p>
    <w:p w:rsidR="008E72D6" w:rsidRPr="008E72D6" w:rsidRDefault="00541F79" w:rsidP="008E72D6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>
        <w:rPr>
          <w:rFonts w:asciiTheme="minorEastAsia" w:eastAsiaTheme="minorEastAsia" w:hAnsiTheme="minorEastAsia" w:cs="Arial" w:hint="eastAsia"/>
          <w:b/>
          <w:sz w:val="18"/>
          <w:szCs w:val="18"/>
        </w:rPr>
        <w:t>十二、</w:t>
      </w:r>
      <w:r w:rsidR="008E72D6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分行运营科技部机动柜员岗（2人）</w:t>
      </w:r>
    </w:p>
    <w:p w:rsidR="008E72D6" w:rsidRPr="008E72D6" w:rsidRDefault="008E72D6" w:rsidP="008E72D6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1、具有5年以上银行运营条线从业经验，其中</w:t>
      </w:r>
      <w:proofErr w:type="gramStart"/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柜员工</w:t>
      </w:r>
      <w:proofErr w:type="gramEnd"/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作经验3年以上；</w:t>
      </w:r>
    </w:p>
    <w:p w:rsidR="008E72D6" w:rsidRPr="008E72D6" w:rsidRDefault="008E72D6" w:rsidP="008E72D6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2、熟悉运营业务相关流程，具有较好的沟通协调和分析表达能力。</w:t>
      </w:r>
    </w:p>
    <w:p w:rsidR="008E72D6" w:rsidRPr="008E72D6" w:rsidRDefault="008E72D6" w:rsidP="008E72D6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3、工作地点：福州。</w:t>
      </w:r>
    </w:p>
    <w:p w:rsidR="0041102C" w:rsidRPr="008E72D6" w:rsidRDefault="00BB6AA9" w:rsidP="0082565C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十</w:t>
      </w:r>
      <w:r w:rsidR="008E72D6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三</w:t>
      </w:r>
      <w:r w:rsidR="00541F79">
        <w:rPr>
          <w:rFonts w:asciiTheme="minorEastAsia" w:eastAsiaTheme="minorEastAsia" w:hAnsiTheme="minorEastAsia" w:cs="Arial" w:hint="eastAsia"/>
          <w:b/>
          <w:sz w:val="18"/>
          <w:szCs w:val="18"/>
        </w:rPr>
        <w:t>、</w:t>
      </w:r>
      <w:r w:rsidR="008E72D6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自贸区分行</w:t>
      </w:r>
      <w:r w:rsidR="00077F70">
        <w:rPr>
          <w:rFonts w:asciiTheme="minorEastAsia" w:eastAsiaTheme="minorEastAsia" w:hAnsiTheme="minorEastAsia" w:cs="Arial" w:hint="eastAsia"/>
          <w:b/>
          <w:sz w:val="18"/>
          <w:szCs w:val="18"/>
        </w:rPr>
        <w:t>、</w:t>
      </w:r>
      <w:r w:rsidR="008E4481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直属支行</w:t>
      </w:r>
      <w:r w:rsidR="0041102C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理财经理（</w:t>
      </w:r>
      <w:r w:rsidR="008E72D6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3</w:t>
      </w:r>
      <w:r w:rsidR="0041102C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人）</w:t>
      </w:r>
    </w:p>
    <w:p w:rsidR="0041102C" w:rsidRPr="008E72D6" w:rsidRDefault="0041102C" w:rsidP="0041102C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1、具有2年（含）以上金融营销相关工作经历，熟悉零售银行业务，具备较好的专业技能和中高端个人客户开发及维护经验；</w:t>
      </w:r>
    </w:p>
    <w:p w:rsidR="0041102C" w:rsidRPr="008E72D6" w:rsidRDefault="0041102C" w:rsidP="0041102C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2、具备较好的沟通、组织协调和团队协作能力；</w:t>
      </w:r>
    </w:p>
    <w:p w:rsidR="0041102C" w:rsidRPr="008E72D6" w:rsidRDefault="0041102C" w:rsidP="0041102C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3、取得CFP、AFP、证券、基金、保险、银行从业资格等相关专业证书者和拥有客户资源者优先；</w:t>
      </w:r>
    </w:p>
    <w:p w:rsidR="008E72D6" w:rsidRPr="008E72D6" w:rsidRDefault="0041102C" w:rsidP="008E72D6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4</w:t>
      </w:r>
      <w:r w:rsidR="008E72D6" w:rsidRPr="008E72D6">
        <w:rPr>
          <w:rFonts w:asciiTheme="minorEastAsia" w:eastAsiaTheme="minorEastAsia" w:hAnsiTheme="minorEastAsia" w:cs="Arial" w:hint="eastAsia"/>
          <w:sz w:val="18"/>
          <w:szCs w:val="18"/>
        </w:rPr>
        <w:t>、工作地点：福州。</w:t>
      </w:r>
    </w:p>
    <w:p w:rsidR="00F5203F" w:rsidRPr="008E72D6" w:rsidRDefault="00BB6AA9" w:rsidP="008E72D6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十</w:t>
      </w:r>
      <w:r w:rsidR="008E72D6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四</w:t>
      </w:r>
      <w:r w:rsidR="00541F79">
        <w:rPr>
          <w:rFonts w:asciiTheme="minorEastAsia" w:eastAsiaTheme="minorEastAsia" w:hAnsiTheme="minorEastAsia" w:cs="Arial" w:hint="eastAsia"/>
          <w:b/>
          <w:sz w:val="18"/>
          <w:szCs w:val="18"/>
        </w:rPr>
        <w:t>、</w:t>
      </w:r>
      <w:r w:rsidR="00F5203F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社区支行</w:t>
      </w:r>
      <w:r w:rsidR="00D316E7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理财经理</w:t>
      </w:r>
      <w:r w:rsidR="00F5203F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（</w:t>
      </w:r>
      <w:r w:rsidR="0082565C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10</w:t>
      </w:r>
      <w:r w:rsidR="00F5203F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人）</w:t>
      </w:r>
    </w:p>
    <w:p w:rsidR="00F5203F" w:rsidRPr="008E72D6" w:rsidRDefault="00F5203F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1</w:t>
      </w:r>
      <w:r w:rsidR="00A842EF" w:rsidRPr="008E72D6">
        <w:rPr>
          <w:rFonts w:asciiTheme="minorEastAsia" w:eastAsiaTheme="minorEastAsia" w:hAnsiTheme="minorEastAsia" w:cs="Arial" w:hint="eastAsia"/>
          <w:sz w:val="18"/>
          <w:szCs w:val="18"/>
        </w:rPr>
        <w:t>、</w:t>
      </w: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具有1年（含）以上银行运营条线工作经验，乐于营销，具有社区支行工作经验者优先；</w:t>
      </w:r>
    </w:p>
    <w:p w:rsidR="00F5203F" w:rsidRPr="008E72D6" w:rsidRDefault="00F5203F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2</w:t>
      </w:r>
      <w:r w:rsidR="00A842EF" w:rsidRPr="008E72D6">
        <w:rPr>
          <w:rFonts w:asciiTheme="minorEastAsia" w:eastAsiaTheme="minorEastAsia" w:hAnsiTheme="minorEastAsia" w:cs="Arial" w:hint="eastAsia"/>
          <w:sz w:val="18"/>
          <w:szCs w:val="18"/>
        </w:rPr>
        <w:t>、</w:t>
      </w:r>
      <w:r w:rsidR="004C6D57" w:rsidRPr="008E72D6">
        <w:rPr>
          <w:rFonts w:asciiTheme="minorEastAsia" w:eastAsiaTheme="minorEastAsia" w:hAnsiTheme="minorEastAsia" w:cs="Arial" w:hint="eastAsia"/>
          <w:sz w:val="18"/>
          <w:szCs w:val="18"/>
        </w:rPr>
        <w:t>具备较好的沟通</w:t>
      </w: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协调和团队协作能力；</w:t>
      </w:r>
    </w:p>
    <w:p w:rsidR="00F5203F" w:rsidRPr="008E72D6" w:rsidRDefault="00F5203F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3</w:t>
      </w:r>
      <w:r w:rsidR="00A842EF" w:rsidRPr="008E72D6">
        <w:rPr>
          <w:rFonts w:asciiTheme="minorEastAsia" w:eastAsiaTheme="minorEastAsia" w:hAnsiTheme="minorEastAsia" w:cs="Arial" w:hint="eastAsia"/>
          <w:sz w:val="18"/>
          <w:szCs w:val="18"/>
        </w:rPr>
        <w:t>、</w:t>
      </w: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取得CFP、AFP、证券、基金、保险、银行从业资格等相关专业证书者和拥有客户资源者优先</w:t>
      </w:r>
      <w:r w:rsidR="00262CAB" w:rsidRPr="008E72D6">
        <w:rPr>
          <w:rFonts w:asciiTheme="minorEastAsia" w:eastAsiaTheme="minorEastAsia" w:hAnsiTheme="minorEastAsia" w:cs="Arial" w:hint="eastAsia"/>
          <w:sz w:val="18"/>
          <w:szCs w:val="18"/>
        </w:rPr>
        <w:t>；</w:t>
      </w:r>
    </w:p>
    <w:p w:rsidR="00262CAB" w:rsidRPr="008E72D6" w:rsidRDefault="00262CAB" w:rsidP="00262CAB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4、工作地点：福州、福清、泉州。</w:t>
      </w:r>
    </w:p>
    <w:p w:rsidR="00AC47BC" w:rsidRPr="008E72D6" w:rsidRDefault="00BB6AA9" w:rsidP="0082565C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十</w:t>
      </w:r>
      <w:r w:rsidR="008E72D6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五</w:t>
      </w:r>
      <w:r w:rsidR="00541F79">
        <w:rPr>
          <w:rFonts w:asciiTheme="minorEastAsia" w:eastAsiaTheme="minorEastAsia" w:hAnsiTheme="minorEastAsia" w:cs="Arial" w:hint="eastAsia"/>
          <w:b/>
          <w:sz w:val="18"/>
          <w:szCs w:val="18"/>
        </w:rPr>
        <w:t>、</w:t>
      </w:r>
      <w:r w:rsidR="008E72D6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分支行</w:t>
      </w:r>
      <w:r w:rsidR="00AC47BC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综合柜员（</w:t>
      </w:r>
      <w:r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8</w:t>
      </w:r>
      <w:r w:rsidR="00AC47BC" w:rsidRPr="008E72D6">
        <w:rPr>
          <w:rFonts w:asciiTheme="minorEastAsia" w:eastAsiaTheme="minorEastAsia" w:hAnsiTheme="minorEastAsia" w:cs="Arial" w:hint="eastAsia"/>
          <w:b/>
          <w:sz w:val="18"/>
          <w:szCs w:val="18"/>
        </w:rPr>
        <w:t>人）</w:t>
      </w:r>
    </w:p>
    <w:p w:rsidR="00AC47BC" w:rsidRPr="008E72D6" w:rsidRDefault="007D3488" w:rsidP="004E53FA">
      <w:pPr>
        <w:spacing w:line="360" w:lineRule="auto"/>
        <w:ind w:firstLineChars="200" w:firstLine="360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1、</w:t>
      </w:r>
      <w:r w:rsidR="00AC47BC" w:rsidRPr="008E72D6">
        <w:rPr>
          <w:rFonts w:asciiTheme="minorEastAsia" w:eastAsiaTheme="minorEastAsia" w:hAnsiTheme="minorEastAsia" w:cs="Arial" w:hint="eastAsia"/>
          <w:sz w:val="18"/>
          <w:szCs w:val="18"/>
        </w:rPr>
        <w:t>具有</w:t>
      </w:r>
      <w:r w:rsidR="002858C1" w:rsidRPr="008E72D6">
        <w:rPr>
          <w:rFonts w:asciiTheme="minorEastAsia" w:eastAsiaTheme="minorEastAsia" w:hAnsiTheme="minorEastAsia" w:cs="Arial" w:hint="eastAsia"/>
          <w:sz w:val="18"/>
          <w:szCs w:val="18"/>
        </w:rPr>
        <w:t>1</w:t>
      </w:r>
      <w:r w:rsidR="00AC47BC" w:rsidRPr="008E72D6">
        <w:rPr>
          <w:rFonts w:asciiTheme="minorEastAsia" w:eastAsiaTheme="minorEastAsia" w:hAnsiTheme="minorEastAsia" w:cs="Arial" w:hint="eastAsia"/>
          <w:sz w:val="18"/>
          <w:szCs w:val="18"/>
        </w:rPr>
        <w:t>年（含）以上银行柜面或企业财务类工作经验；</w:t>
      </w:r>
    </w:p>
    <w:p w:rsidR="00876954" w:rsidRPr="008E72D6" w:rsidRDefault="007D3488" w:rsidP="004E53FA">
      <w:pPr>
        <w:spacing w:line="360" w:lineRule="auto"/>
        <w:ind w:firstLineChars="200" w:firstLine="360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2、</w:t>
      </w:r>
      <w:r w:rsidR="00876954" w:rsidRPr="008E72D6">
        <w:rPr>
          <w:rFonts w:asciiTheme="minorEastAsia" w:eastAsiaTheme="minorEastAsia" w:hAnsiTheme="minorEastAsia" w:cs="Arial" w:hint="eastAsia"/>
          <w:sz w:val="18"/>
          <w:szCs w:val="18"/>
        </w:rPr>
        <w:t>熟悉各项柜面业务操作</w:t>
      </w:r>
      <w:r w:rsidR="00F8557B" w:rsidRPr="008E72D6">
        <w:rPr>
          <w:rFonts w:asciiTheme="minorEastAsia" w:eastAsiaTheme="minorEastAsia" w:hAnsiTheme="minorEastAsia" w:cs="Arial" w:hint="eastAsia"/>
          <w:sz w:val="18"/>
          <w:szCs w:val="18"/>
        </w:rPr>
        <w:t>和</w:t>
      </w:r>
      <w:r w:rsidR="00876954" w:rsidRPr="008E72D6">
        <w:rPr>
          <w:rFonts w:asciiTheme="minorEastAsia" w:eastAsiaTheme="minorEastAsia" w:hAnsiTheme="minorEastAsia" w:cs="Arial" w:hint="eastAsia"/>
          <w:sz w:val="18"/>
          <w:szCs w:val="18"/>
        </w:rPr>
        <w:t>银行会计核算规程；</w:t>
      </w:r>
    </w:p>
    <w:p w:rsidR="00AC47BC" w:rsidRPr="008E72D6" w:rsidRDefault="00876954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3</w:t>
      </w:r>
      <w:r w:rsidR="00AC47BC" w:rsidRPr="008E72D6">
        <w:rPr>
          <w:rFonts w:asciiTheme="minorEastAsia" w:eastAsiaTheme="minorEastAsia" w:hAnsiTheme="minorEastAsia" w:cs="Arial" w:hint="eastAsia"/>
          <w:sz w:val="18"/>
          <w:szCs w:val="18"/>
        </w:rPr>
        <w:t>、具有较强的客户服务意识，形象良好</w:t>
      </w:r>
      <w:r w:rsidR="00262CAB" w:rsidRPr="008E72D6">
        <w:rPr>
          <w:rFonts w:asciiTheme="minorEastAsia" w:eastAsiaTheme="minorEastAsia" w:hAnsiTheme="minorEastAsia" w:cs="Arial" w:hint="eastAsia"/>
          <w:sz w:val="18"/>
          <w:szCs w:val="18"/>
        </w:rPr>
        <w:t>；</w:t>
      </w:r>
    </w:p>
    <w:p w:rsidR="00262CAB" w:rsidRPr="008E72D6" w:rsidRDefault="00262CAB" w:rsidP="00262CAB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4、工作地点：福州、福清</w:t>
      </w:r>
      <w:r w:rsidR="003E030D" w:rsidRPr="008E72D6">
        <w:rPr>
          <w:rFonts w:asciiTheme="minorEastAsia" w:eastAsiaTheme="minorEastAsia" w:hAnsiTheme="minorEastAsia" w:cs="Arial" w:hint="eastAsia"/>
          <w:sz w:val="18"/>
          <w:szCs w:val="18"/>
        </w:rPr>
        <w:t>、泉州</w:t>
      </w:r>
      <w:r w:rsidRPr="008E72D6">
        <w:rPr>
          <w:rFonts w:asciiTheme="minorEastAsia" w:eastAsiaTheme="minorEastAsia" w:hAnsiTheme="minorEastAsia" w:cs="Arial" w:hint="eastAsia"/>
          <w:sz w:val="18"/>
          <w:szCs w:val="18"/>
        </w:rPr>
        <w:t>。</w:t>
      </w:r>
    </w:p>
    <w:p w:rsidR="007E3AA4" w:rsidRPr="008E72D6" w:rsidRDefault="007E3AA4" w:rsidP="004E53FA">
      <w:pPr>
        <w:spacing w:line="360" w:lineRule="auto"/>
        <w:ind w:firstLineChars="196" w:firstLine="353"/>
        <w:jc w:val="center"/>
        <w:rPr>
          <w:rFonts w:asciiTheme="minorEastAsia" w:eastAsiaTheme="minorEastAsia" w:hAnsiTheme="minorEastAsia" w:cs="宋体"/>
          <w:sz w:val="18"/>
          <w:szCs w:val="18"/>
        </w:rPr>
      </w:pPr>
    </w:p>
    <w:sectPr w:rsidR="007E3AA4" w:rsidRPr="008E72D6">
      <w:headerReference w:type="default" r:id="rId8"/>
      <w:footerReference w:type="even" r:id="rId9"/>
      <w:pgSz w:w="11906" w:h="16838"/>
      <w:pgMar w:top="1361" w:right="1361" w:bottom="1418" w:left="1361" w:header="851" w:footer="567" w:gutter="0"/>
      <w:pgNumType w:fmt="numberInDash"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043" w:rsidRDefault="00C64043">
      <w:r>
        <w:separator/>
      </w:r>
    </w:p>
  </w:endnote>
  <w:endnote w:type="continuationSeparator" w:id="0">
    <w:p w:rsidR="00C64043" w:rsidRDefault="00C6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AA4" w:rsidRDefault="007E3AA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7E3AA4" w:rsidRDefault="007E3AA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043" w:rsidRDefault="00C64043">
      <w:r>
        <w:separator/>
      </w:r>
    </w:p>
  </w:footnote>
  <w:footnote w:type="continuationSeparator" w:id="0">
    <w:p w:rsidR="00C64043" w:rsidRDefault="00C64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AA4" w:rsidRDefault="007E3AA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0CB6"/>
    <w:multiLevelType w:val="hybridMultilevel"/>
    <w:tmpl w:val="471EBCE2"/>
    <w:lvl w:ilvl="0" w:tplc="BC965138">
      <w:start w:val="1"/>
      <w:numFmt w:val="decimal"/>
      <w:lvlText w:val="%1、"/>
      <w:lvlJc w:val="left"/>
      <w:pPr>
        <w:ind w:left="713" w:hanging="360"/>
      </w:pPr>
      <w:rPr>
        <w:rFonts w:ascii="宋体" w:eastAsia="宋体" w:hAnsi="宋体" w:cs="Arial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1">
    <w:nsid w:val="47247593"/>
    <w:multiLevelType w:val="hybridMultilevel"/>
    <w:tmpl w:val="BA90A344"/>
    <w:lvl w:ilvl="0" w:tplc="F5BCF378">
      <w:start w:val="1"/>
      <w:numFmt w:val="decimal"/>
      <w:lvlText w:val="%1、"/>
      <w:lvlJc w:val="left"/>
      <w:pPr>
        <w:ind w:left="713" w:hanging="360"/>
      </w:pPr>
      <w:rPr>
        <w:rFonts w:ascii="宋体" w:eastAsia="宋体" w:hAnsi="宋体" w:cs="Arial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8C"/>
    <w:rsid w:val="00004C68"/>
    <w:rsid w:val="000056DD"/>
    <w:rsid w:val="0001205D"/>
    <w:rsid w:val="000205AA"/>
    <w:rsid w:val="00042875"/>
    <w:rsid w:val="0004651B"/>
    <w:rsid w:val="0005144E"/>
    <w:rsid w:val="00051C85"/>
    <w:rsid w:val="00055354"/>
    <w:rsid w:val="00063E03"/>
    <w:rsid w:val="00074835"/>
    <w:rsid w:val="00077F70"/>
    <w:rsid w:val="000B382B"/>
    <w:rsid w:val="000C5AA3"/>
    <w:rsid w:val="000C67DA"/>
    <w:rsid w:val="000D2340"/>
    <w:rsid w:val="000E17C8"/>
    <w:rsid w:val="000E2FDE"/>
    <w:rsid w:val="000F5A96"/>
    <w:rsid w:val="001138CF"/>
    <w:rsid w:val="001539A9"/>
    <w:rsid w:val="00181351"/>
    <w:rsid w:val="00194409"/>
    <w:rsid w:val="001A19B8"/>
    <w:rsid w:val="001A5B2E"/>
    <w:rsid w:val="001C5271"/>
    <w:rsid w:val="001E1422"/>
    <w:rsid w:val="001F0FDE"/>
    <w:rsid w:val="0021025C"/>
    <w:rsid w:val="00214B14"/>
    <w:rsid w:val="002152B8"/>
    <w:rsid w:val="002336F0"/>
    <w:rsid w:val="00235768"/>
    <w:rsid w:val="00252862"/>
    <w:rsid w:val="00253122"/>
    <w:rsid w:val="00262CAB"/>
    <w:rsid w:val="00276AB9"/>
    <w:rsid w:val="00284F1F"/>
    <w:rsid w:val="002858C1"/>
    <w:rsid w:val="00287ED0"/>
    <w:rsid w:val="002903E8"/>
    <w:rsid w:val="002B0552"/>
    <w:rsid w:val="002B289C"/>
    <w:rsid w:val="002B3D1C"/>
    <w:rsid w:val="002D570B"/>
    <w:rsid w:val="002D5A84"/>
    <w:rsid w:val="002D5C22"/>
    <w:rsid w:val="002E4C64"/>
    <w:rsid w:val="002E786A"/>
    <w:rsid w:val="0030322C"/>
    <w:rsid w:val="00322FBD"/>
    <w:rsid w:val="003265B5"/>
    <w:rsid w:val="003304B9"/>
    <w:rsid w:val="00335148"/>
    <w:rsid w:val="0034278C"/>
    <w:rsid w:val="00343DEF"/>
    <w:rsid w:val="00350D75"/>
    <w:rsid w:val="00375CED"/>
    <w:rsid w:val="00391C7C"/>
    <w:rsid w:val="00392B45"/>
    <w:rsid w:val="003A5C59"/>
    <w:rsid w:val="003B1339"/>
    <w:rsid w:val="003D41A3"/>
    <w:rsid w:val="003E030D"/>
    <w:rsid w:val="003E0DDE"/>
    <w:rsid w:val="003F41B8"/>
    <w:rsid w:val="00403F82"/>
    <w:rsid w:val="0041102C"/>
    <w:rsid w:val="00416EFC"/>
    <w:rsid w:val="0044085F"/>
    <w:rsid w:val="004441C3"/>
    <w:rsid w:val="00450066"/>
    <w:rsid w:val="00463B6C"/>
    <w:rsid w:val="00467C1A"/>
    <w:rsid w:val="004807E9"/>
    <w:rsid w:val="004833D9"/>
    <w:rsid w:val="00487216"/>
    <w:rsid w:val="00492438"/>
    <w:rsid w:val="004964F5"/>
    <w:rsid w:val="004A5F05"/>
    <w:rsid w:val="004C6D57"/>
    <w:rsid w:val="004D2234"/>
    <w:rsid w:val="004E53FA"/>
    <w:rsid w:val="00502288"/>
    <w:rsid w:val="0050525E"/>
    <w:rsid w:val="005155E5"/>
    <w:rsid w:val="00520313"/>
    <w:rsid w:val="00541260"/>
    <w:rsid w:val="00541F79"/>
    <w:rsid w:val="005468BB"/>
    <w:rsid w:val="00552957"/>
    <w:rsid w:val="00570D3B"/>
    <w:rsid w:val="00571D69"/>
    <w:rsid w:val="005D3439"/>
    <w:rsid w:val="00610337"/>
    <w:rsid w:val="0062065A"/>
    <w:rsid w:val="00626CCA"/>
    <w:rsid w:val="00635ED5"/>
    <w:rsid w:val="0067167E"/>
    <w:rsid w:val="00672CDC"/>
    <w:rsid w:val="00676E2D"/>
    <w:rsid w:val="006D661D"/>
    <w:rsid w:val="006F0CAA"/>
    <w:rsid w:val="006F3311"/>
    <w:rsid w:val="006F5C9F"/>
    <w:rsid w:val="00734FAE"/>
    <w:rsid w:val="007A7332"/>
    <w:rsid w:val="007B4827"/>
    <w:rsid w:val="007B4AC4"/>
    <w:rsid w:val="007D1F07"/>
    <w:rsid w:val="007D3145"/>
    <w:rsid w:val="007D3488"/>
    <w:rsid w:val="007D7208"/>
    <w:rsid w:val="007D77CB"/>
    <w:rsid w:val="007E2E77"/>
    <w:rsid w:val="007E3AA4"/>
    <w:rsid w:val="007F0B73"/>
    <w:rsid w:val="007F2178"/>
    <w:rsid w:val="007F5C63"/>
    <w:rsid w:val="008005BE"/>
    <w:rsid w:val="008064F0"/>
    <w:rsid w:val="00807DDC"/>
    <w:rsid w:val="00821E90"/>
    <w:rsid w:val="0082565C"/>
    <w:rsid w:val="00835A84"/>
    <w:rsid w:val="00841E7C"/>
    <w:rsid w:val="00872CEC"/>
    <w:rsid w:val="0087606D"/>
    <w:rsid w:val="00876954"/>
    <w:rsid w:val="008769F6"/>
    <w:rsid w:val="00883CB1"/>
    <w:rsid w:val="00892582"/>
    <w:rsid w:val="008A448F"/>
    <w:rsid w:val="008B63A1"/>
    <w:rsid w:val="008B7050"/>
    <w:rsid w:val="008B75FB"/>
    <w:rsid w:val="008E41C0"/>
    <w:rsid w:val="008E4481"/>
    <w:rsid w:val="008E72D6"/>
    <w:rsid w:val="008F1591"/>
    <w:rsid w:val="008F7A6A"/>
    <w:rsid w:val="009008BA"/>
    <w:rsid w:val="009009E6"/>
    <w:rsid w:val="00912986"/>
    <w:rsid w:val="0091348C"/>
    <w:rsid w:val="00913C0E"/>
    <w:rsid w:val="00933E1F"/>
    <w:rsid w:val="00960C38"/>
    <w:rsid w:val="0097414E"/>
    <w:rsid w:val="009934A4"/>
    <w:rsid w:val="00994CAB"/>
    <w:rsid w:val="009A1999"/>
    <w:rsid w:val="009B1612"/>
    <w:rsid w:val="009C5174"/>
    <w:rsid w:val="009E090A"/>
    <w:rsid w:val="009E25AE"/>
    <w:rsid w:val="009E697E"/>
    <w:rsid w:val="00A041F1"/>
    <w:rsid w:val="00A06A0F"/>
    <w:rsid w:val="00A10569"/>
    <w:rsid w:val="00A312D2"/>
    <w:rsid w:val="00A42664"/>
    <w:rsid w:val="00A44971"/>
    <w:rsid w:val="00A709E3"/>
    <w:rsid w:val="00A842EF"/>
    <w:rsid w:val="00AA26D2"/>
    <w:rsid w:val="00AA3C7B"/>
    <w:rsid w:val="00AB521B"/>
    <w:rsid w:val="00AC1B3A"/>
    <w:rsid w:val="00AC47BC"/>
    <w:rsid w:val="00AF68E5"/>
    <w:rsid w:val="00B104C8"/>
    <w:rsid w:val="00B11649"/>
    <w:rsid w:val="00B17343"/>
    <w:rsid w:val="00B17B03"/>
    <w:rsid w:val="00B275C3"/>
    <w:rsid w:val="00B44A42"/>
    <w:rsid w:val="00B70F3E"/>
    <w:rsid w:val="00B74DFD"/>
    <w:rsid w:val="00B776DC"/>
    <w:rsid w:val="00B94271"/>
    <w:rsid w:val="00B96D69"/>
    <w:rsid w:val="00BA1A03"/>
    <w:rsid w:val="00BA59B8"/>
    <w:rsid w:val="00BB0674"/>
    <w:rsid w:val="00BB6AA9"/>
    <w:rsid w:val="00BC3D23"/>
    <w:rsid w:val="00BC4038"/>
    <w:rsid w:val="00BF0F9A"/>
    <w:rsid w:val="00C131B4"/>
    <w:rsid w:val="00C2138D"/>
    <w:rsid w:val="00C30A6F"/>
    <w:rsid w:val="00C461F4"/>
    <w:rsid w:val="00C46261"/>
    <w:rsid w:val="00C51330"/>
    <w:rsid w:val="00C61E9F"/>
    <w:rsid w:val="00C64043"/>
    <w:rsid w:val="00C760DA"/>
    <w:rsid w:val="00C764E0"/>
    <w:rsid w:val="00C80071"/>
    <w:rsid w:val="00CC55C4"/>
    <w:rsid w:val="00CD1988"/>
    <w:rsid w:val="00CD4531"/>
    <w:rsid w:val="00CE5B25"/>
    <w:rsid w:val="00CF1B01"/>
    <w:rsid w:val="00D1082A"/>
    <w:rsid w:val="00D316E7"/>
    <w:rsid w:val="00D40393"/>
    <w:rsid w:val="00D466E8"/>
    <w:rsid w:val="00D5249A"/>
    <w:rsid w:val="00D67188"/>
    <w:rsid w:val="00D7260F"/>
    <w:rsid w:val="00D817F1"/>
    <w:rsid w:val="00DA4839"/>
    <w:rsid w:val="00DA7919"/>
    <w:rsid w:val="00DD1B47"/>
    <w:rsid w:val="00DD5A7D"/>
    <w:rsid w:val="00DE5EE2"/>
    <w:rsid w:val="00DF63C0"/>
    <w:rsid w:val="00E00231"/>
    <w:rsid w:val="00E00E05"/>
    <w:rsid w:val="00E16439"/>
    <w:rsid w:val="00E239DE"/>
    <w:rsid w:val="00E25A78"/>
    <w:rsid w:val="00E5378F"/>
    <w:rsid w:val="00E559B4"/>
    <w:rsid w:val="00E74A71"/>
    <w:rsid w:val="00E965F4"/>
    <w:rsid w:val="00F05D27"/>
    <w:rsid w:val="00F353DF"/>
    <w:rsid w:val="00F40ED7"/>
    <w:rsid w:val="00F5203F"/>
    <w:rsid w:val="00F609C0"/>
    <w:rsid w:val="00F82F45"/>
    <w:rsid w:val="00F8557B"/>
    <w:rsid w:val="00FA14FD"/>
    <w:rsid w:val="00FB2231"/>
    <w:rsid w:val="00FC4855"/>
    <w:rsid w:val="00FC66D3"/>
    <w:rsid w:val="00FC6A43"/>
    <w:rsid w:val="00FD1F72"/>
    <w:rsid w:val="00FE5D92"/>
    <w:rsid w:val="00FF10FE"/>
    <w:rsid w:val="00FF4489"/>
    <w:rsid w:val="11E825EC"/>
    <w:rsid w:val="2A305EC5"/>
    <w:rsid w:val="3A2556F1"/>
    <w:rsid w:val="3CD1006A"/>
    <w:rsid w:val="42644CFC"/>
    <w:rsid w:val="4C037F54"/>
    <w:rsid w:val="6AC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脚 Char"/>
    <w:link w:val="a4"/>
    <w:locked/>
    <w:rPr>
      <w:rFonts w:eastAsia="宋体"/>
      <w:sz w:val="18"/>
      <w:lang w:val="en-US" w:bidi="ar-SA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CharCharCharCharCharCharCharCharChar1CharCharCharCharCharCharChar">
    <w:name w:val="Char Char Char Char Char Char Char Char Char1 Char Char Char Char Char Char Char"/>
    <w:basedOn w:val="a"/>
    <w:pPr>
      <w:widowControl w:val="0"/>
      <w:tabs>
        <w:tab w:val="left" w:pos="840"/>
      </w:tabs>
      <w:ind w:left="840" w:hanging="360"/>
      <w:jc w:val="both"/>
    </w:pPr>
    <w:rPr>
      <w:kern w:val="2"/>
      <w:sz w:val="21"/>
    </w:rPr>
  </w:style>
  <w:style w:type="paragraph" w:customStyle="1" w:styleId="Char0">
    <w:name w:val="Char"/>
    <w:basedOn w:val="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1">
    <w:name w:val="Char"/>
    <w:basedOn w:val="a"/>
    <w:rsid w:val="009E090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2">
    <w:name w:val="Char"/>
    <w:basedOn w:val="a"/>
    <w:rsid w:val="00A709E3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6">
    <w:name w:val="List Paragraph"/>
    <w:basedOn w:val="a"/>
    <w:uiPriority w:val="99"/>
    <w:qFormat/>
    <w:rsid w:val="00876954"/>
    <w:pPr>
      <w:ind w:firstLineChars="200" w:firstLine="420"/>
    </w:pPr>
  </w:style>
  <w:style w:type="paragraph" w:styleId="a7">
    <w:name w:val="Balloon Text"/>
    <w:basedOn w:val="a"/>
    <w:link w:val="Char3"/>
    <w:rsid w:val="00541260"/>
    <w:rPr>
      <w:sz w:val="18"/>
      <w:szCs w:val="18"/>
    </w:rPr>
  </w:style>
  <w:style w:type="character" w:customStyle="1" w:styleId="Char3">
    <w:name w:val="批注框文本 Char"/>
    <w:basedOn w:val="a0"/>
    <w:link w:val="a7"/>
    <w:rsid w:val="005412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脚 Char"/>
    <w:link w:val="a4"/>
    <w:locked/>
    <w:rPr>
      <w:rFonts w:eastAsia="宋体"/>
      <w:sz w:val="18"/>
      <w:lang w:val="en-US" w:bidi="ar-SA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CharCharCharCharCharCharCharCharChar1CharCharCharCharCharCharChar">
    <w:name w:val="Char Char Char Char Char Char Char Char Char1 Char Char Char Char Char Char Char"/>
    <w:basedOn w:val="a"/>
    <w:pPr>
      <w:widowControl w:val="0"/>
      <w:tabs>
        <w:tab w:val="left" w:pos="840"/>
      </w:tabs>
      <w:ind w:left="840" w:hanging="360"/>
      <w:jc w:val="both"/>
    </w:pPr>
    <w:rPr>
      <w:kern w:val="2"/>
      <w:sz w:val="21"/>
    </w:rPr>
  </w:style>
  <w:style w:type="paragraph" w:customStyle="1" w:styleId="Char0">
    <w:name w:val="Char"/>
    <w:basedOn w:val="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1">
    <w:name w:val="Char"/>
    <w:basedOn w:val="a"/>
    <w:rsid w:val="009E090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2">
    <w:name w:val="Char"/>
    <w:basedOn w:val="a"/>
    <w:rsid w:val="00A709E3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6">
    <w:name w:val="List Paragraph"/>
    <w:basedOn w:val="a"/>
    <w:uiPriority w:val="99"/>
    <w:qFormat/>
    <w:rsid w:val="00876954"/>
    <w:pPr>
      <w:ind w:firstLineChars="200" w:firstLine="420"/>
    </w:pPr>
  </w:style>
  <w:style w:type="paragraph" w:styleId="a7">
    <w:name w:val="Balloon Text"/>
    <w:basedOn w:val="a"/>
    <w:link w:val="Char3"/>
    <w:rsid w:val="00541260"/>
    <w:rPr>
      <w:sz w:val="18"/>
      <w:szCs w:val="18"/>
    </w:rPr>
  </w:style>
  <w:style w:type="character" w:customStyle="1" w:styleId="Char3">
    <w:name w:val="批注框文本 Char"/>
    <w:basedOn w:val="a0"/>
    <w:link w:val="a7"/>
    <w:rsid w:val="005412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277</Words>
  <Characters>1580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Microsoft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宁波分行招聘公告</dc:title>
  <dc:creator>蔡一鸣/宁波分行/杭州分行/GDB</dc:creator>
  <cp:lastModifiedBy>陈薇</cp:lastModifiedBy>
  <cp:revision>31</cp:revision>
  <cp:lastPrinted>2018-02-05T09:58:00Z</cp:lastPrinted>
  <dcterms:created xsi:type="dcterms:W3CDTF">2018-05-28T05:06:00Z</dcterms:created>
  <dcterms:modified xsi:type="dcterms:W3CDTF">2019-04-30T03:47:00Z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