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1F" w:rsidRPr="00456B82" w:rsidRDefault="00D8131F" w:rsidP="00D8131F">
      <w:pPr>
        <w:jc w:val="center"/>
        <w:rPr>
          <w:rFonts w:ascii="彩虹小标宋" w:eastAsia="彩虹小标宋" w:hAnsi="宋体" w:cs="宋体"/>
          <w:b/>
          <w:bCs/>
          <w:color w:val="000000" w:themeColor="text1"/>
          <w:sz w:val="36"/>
          <w:szCs w:val="36"/>
        </w:rPr>
      </w:pPr>
      <w:r w:rsidRPr="00456B82">
        <w:rPr>
          <w:rFonts w:ascii="彩虹小标宋" w:eastAsia="彩虹小标宋" w:hAnsi="宋体" w:cs="宋体" w:hint="eastAsia"/>
          <w:b/>
          <w:bCs/>
          <w:color w:val="000000" w:themeColor="text1"/>
          <w:sz w:val="36"/>
          <w:szCs w:val="36"/>
        </w:rPr>
        <w:t>体检须知</w:t>
      </w:r>
    </w:p>
    <w:p w:rsidR="00D8131F" w:rsidRPr="00401D2F" w:rsidRDefault="00D8131F" w:rsidP="00D8131F">
      <w:pPr>
        <w:ind w:firstLineChars="200" w:firstLine="602"/>
        <w:rPr>
          <w:rFonts w:ascii="彩虹粗仿宋" w:eastAsia="彩虹粗仿宋" w:hAnsi="Times New Roman" w:cs="Times New Roman"/>
          <w:b/>
          <w:sz w:val="30"/>
          <w:szCs w:val="30"/>
        </w:rPr>
      </w:pPr>
      <w:r w:rsidRPr="00401D2F">
        <w:rPr>
          <w:rFonts w:ascii="彩虹粗仿宋" w:eastAsia="彩虹粗仿宋" w:hAnsi="Times New Roman" w:cs="Times New Roman" w:hint="eastAsia"/>
          <w:b/>
          <w:sz w:val="30"/>
          <w:szCs w:val="30"/>
        </w:rPr>
        <w:t>一、体检时间：</w:t>
      </w:r>
      <w:r w:rsidRPr="00401D2F">
        <w:rPr>
          <w:rFonts w:ascii="彩虹粗仿宋" w:eastAsia="彩虹粗仿宋" w:hAnsi="Times New Roman" w:cs="Times New Roman" w:hint="eastAsia"/>
          <w:sz w:val="30"/>
          <w:szCs w:val="30"/>
        </w:rPr>
        <w:t>请各位体检</w:t>
      </w:r>
      <w:r w:rsidRPr="00401D2F">
        <w:rPr>
          <w:rFonts w:ascii="彩虹粗仿宋" w:eastAsia="彩虹粗仿宋" w:hAnsi="宋体" w:cs="宋体" w:hint="eastAsia"/>
          <w:sz w:val="30"/>
          <w:szCs w:val="30"/>
        </w:rPr>
        <w:t>人员遵照通知体检时间准时到场，以便体检顺利进行。</w:t>
      </w:r>
    </w:p>
    <w:p w:rsidR="00D8131F" w:rsidRDefault="00D8131F" w:rsidP="00D8131F">
      <w:pPr>
        <w:ind w:firstLineChars="200" w:firstLine="602"/>
        <w:rPr>
          <w:rFonts w:ascii="彩虹粗仿宋" w:eastAsia="彩虹粗仿宋" w:hAnsi="Times New Roman" w:cs="Times New Roman"/>
          <w:b/>
          <w:sz w:val="30"/>
          <w:szCs w:val="30"/>
        </w:rPr>
      </w:pPr>
      <w:r w:rsidRPr="00401D2F">
        <w:rPr>
          <w:rFonts w:ascii="彩虹粗仿宋" w:eastAsia="彩虹粗仿宋" w:hAnsi="Times New Roman" w:cs="Times New Roman" w:hint="eastAsia"/>
          <w:b/>
          <w:sz w:val="30"/>
          <w:szCs w:val="30"/>
        </w:rPr>
        <w:t>二、体检地点</w:t>
      </w:r>
      <w:r>
        <w:rPr>
          <w:rFonts w:ascii="彩虹粗仿宋" w:eastAsia="彩虹粗仿宋" w:hAnsi="Times New Roman" w:cs="Times New Roman" w:hint="eastAsia"/>
          <w:b/>
          <w:sz w:val="30"/>
          <w:szCs w:val="30"/>
        </w:rPr>
        <w:t>及流程</w:t>
      </w:r>
      <w:r w:rsidRPr="00401D2F">
        <w:rPr>
          <w:rFonts w:ascii="彩虹粗仿宋" w:eastAsia="彩虹粗仿宋" w:hAnsi="Times New Roman" w:cs="Times New Roman" w:hint="eastAsia"/>
          <w:b/>
          <w:sz w:val="30"/>
          <w:szCs w:val="30"/>
        </w:rPr>
        <w:t>：</w:t>
      </w:r>
      <w:bookmarkStart w:id="0" w:name="_GoBack"/>
      <w:bookmarkEnd w:id="0"/>
    </w:p>
    <w:p w:rsidR="00D8131F" w:rsidRDefault="00D8131F" w:rsidP="00D8131F">
      <w:pPr>
        <w:ind w:firstLineChars="200" w:firstLine="602"/>
        <w:rPr>
          <w:rFonts w:ascii="彩虹粗仿宋" w:eastAsia="彩虹粗仿宋" w:hAnsi="Times New Roman" w:cs="Times New Roman"/>
          <w:b/>
          <w:sz w:val="30"/>
          <w:szCs w:val="30"/>
        </w:rPr>
      </w:pPr>
      <w:r>
        <w:rPr>
          <w:rFonts w:ascii="彩虹粗仿宋" w:eastAsia="彩虹粗仿宋" w:hAnsi="Times New Roman" w:cs="Times New Roman" w:hint="eastAsia"/>
          <w:b/>
          <w:sz w:val="30"/>
          <w:szCs w:val="30"/>
        </w:rPr>
        <w:t>1.成都市第二人民医院</w:t>
      </w:r>
    </w:p>
    <w:p w:rsidR="00D8131F" w:rsidRPr="005230E4" w:rsidRDefault="00D8131F" w:rsidP="00D8131F">
      <w:pPr>
        <w:spacing w:line="360" w:lineRule="auto"/>
        <w:ind w:firstLineChars="200" w:firstLine="602"/>
        <w:rPr>
          <w:rFonts w:ascii="彩虹粗仿宋" w:eastAsia="彩虹粗仿宋" w:hAnsi="宋体" w:cs="宋体"/>
          <w:b/>
          <w:color w:val="000000" w:themeColor="text1"/>
          <w:sz w:val="30"/>
          <w:szCs w:val="30"/>
        </w:rPr>
      </w:pPr>
      <w:r>
        <w:rPr>
          <w:rFonts w:ascii="彩虹粗仿宋" w:eastAsia="彩虹粗仿宋" w:hAnsi="宋体" w:cs="宋体" w:hint="eastAsia"/>
          <w:b/>
          <w:color w:val="000000" w:themeColor="text1"/>
          <w:sz w:val="30"/>
          <w:szCs w:val="30"/>
        </w:rPr>
        <w:t>（1）体检</w:t>
      </w:r>
      <w:r w:rsidRPr="005230E4">
        <w:rPr>
          <w:rFonts w:ascii="彩虹粗仿宋" w:eastAsia="彩虹粗仿宋" w:hAnsi="宋体" w:cs="宋体" w:hint="eastAsia"/>
          <w:b/>
          <w:color w:val="000000" w:themeColor="text1"/>
          <w:sz w:val="30"/>
          <w:szCs w:val="30"/>
        </w:rPr>
        <w:t>地点：</w:t>
      </w:r>
      <w:r w:rsidRPr="0049367D">
        <w:rPr>
          <w:rFonts w:ascii="彩虹粗仿宋" w:eastAsia="彩虹粗仿宋" w:hAnsi="宋体" w:cs="宋体" w:hint="eastAsia"/>
          <w:color w:val="000000" w:themeColor="text1"/>
          <w:sz w:val="30"/>
          <w:szCs w:val="30"/>
        </w:rPr>
        <w:t>成都市锦江区庆云南街10号（成都市第二人民医院3号楼1</w:t>
      </w:r>
      <w:r>
        <w:rPr>
          <w:rFonts w:ascii="彩虹粗仿宋" w:eastAsia="彩虹粗仿宋" w:hAnsi="宋体" w:cs="宋体" w:hint="eastAsia"/>
          <w:color w:val="000000" w:themeColor="text1"/>
          <w:sz w:val="30"/>
          <w:szCs w:val="30"/>
        </w:rPr>
        <w:t>楼体检部）；</w:t>
      </w:r>
      <w:r w:rsidRPr="0049367D">
        <w:rPr>
          <w:rFonts w:ascii="彩虹粗仿宋" w:eastAsia="彩虹粗仿宋" w:hAnsi="宋体" w:cs="宋体" w:hint="eastAsia"/>
          <w:b/>
          <w:bCs/>
          <w:color w:val="000000" w:themeColor="text1"/>
          <w:sz w:val="30"/>
          <w:szCs w:val="30"/>
        </w:rPr>
        <w:t>公交车</w:t>
      </w:r>
      <w:r w:rsidRPr="0049367D">
        <w:rPr>
          <w:rFonts w:ascii="彩虹粗仿宋" w:eastAsia="彩虹粗仿宋" w:hAnsi="宋体" w:cs="宋体" w:hint="eastAsia"/>
          <w:b/>
          <w:color w:val="000000" w:themeColor="text1"/>
          <w:sz w:val="30"/>
          <w:szCs w:val="30"/>
        </w:rPr>
        <w:t>乘车路线</w:t>
      </w:r>
      <w:r w:rsidRPr="0049367D">
        <w:rPr>
          <w:rFonts w:ascii="彩虹粗仿宋" w:eastAsia="彩虹粗仿宋" w:hAnsi="宋体" w:cs="宋体" w:hint="eastAsia"/>
          <w:color w:val="000000" w:themeColor="text1"/>
          <w:sz w:val="30"/>
          <w:szCs w:val="30"/>
        </w:rPr>
        <w:t>：5、6、7、8、20、37、61、106、101、107、80、154、341、18</w:t>
      </w:r>
      <w:r>
        <w:rPr>
          <w:rFonts w:ascii="彩虹粗仿宋" w:eastAsia="彩虹粗仿宋" w:hAnsi="宋体" w:cs="宋体" w:hint="eastAsia"/>
          <w:color w:val="000000" w:themeColor="text1"/>
          <w:sz w:val="30"/>
          <w:szCs w:val="30"/>
        </w:rPr>
        <w:t>路；</w:t>
      </w:r>
      <w:r w:rsidRPr="0049367D">
        <w:rPr>
          <w:rFonts w:ascii="彩虹粗仿宋" w:eastAsia="彩虹粗仿宋" w:hAnsi="宋体" w:cs="宋体" w:hint="eastAsia"/>
          <w:b/>
          <w:color w:val="000000" w:themeColor="text1"/>
          <w:sz w:val="30"/>
          <w:szCs w:val="30"/>
        </w:rPr>
        <w:t>地铁3号线、4</w:t>
      </w:r>
      <w:r>
        <w:rPr>
          <w:rFonts w:ascii="彩虹粗仿宋" w:eastAsia="彩虹粗仿宋" w:hAnsi="宋体" w:cs="宋体" w:hint="eastAsia"/>
          <w:b/>
          <w:color w:val="000000" w:themeColor="text1"/>
          <w:sz w:val="30"/>
          <w:szCs w:val="30"/>
        </w:rPr>
        <w:t>号线：</w:t>
      </w:r>
      <w:r w:rsidRPr="006303F4">
        <w:rPr>
          <w:rFonts w:ascii="彩虹粗仿宋" w:eastAsia="彩虹粗仿宋" w:hAnsi="宋体" w:cs="宋体" w:hint="eastAsia"/>
          <w:color w:val="000000" w:themeColor="text1"/>
          <w:sz w:val="30"/>
          <w:szCs w:val="30"/>
        </w:rPr>
        <w:t>市二医院站</w:t>
      </w:r>
      <w:r w:rsidRPr="0049367D">
        <w:rPr>
          <w:rFonts w:ascii="彩虹粗仿宋" w:eastAsia="彩虹粗仿宋" w:hAnsi="宋体" w:cs="宋体" w:hint="eastAsia"/>
          <w:color w:val="000000" w:themeColor="text1"/>
          <w:sz w:val="30"/>
          <w:szCs w:val="30"/>
        </w:rPr>
        <w:t>C出口50</w:t>
      </w:r>
      <w:r>
        <w:rPr>
          <w:rFonts w:ascii="彩虹粗仿宋" w:eastAsia="彩虹粗仿宋" w:hAnsi="宋体" w:cs="宋体" w:hint="eastAsia"/>
          <w:color w:val="000000" w:themeColor="text1"/>
          <w:sz w:val="30"/>
          <w:szCs w:val="30"/>
        </w:rPr>
        <w:t>米</w:t>
      </w:r>
    </w:p>
    <w:p w:rsidR="00D8131F" w:rsidRPr="0049367D" w:rsidRDefault="00D8131F" w:rsidP="00D8131F">
      <w:pPr>
        <w:spacing w:line="360" w:lineRule="auto"/>
        <w:ind w:firstLineChars="200" w:firstLine="602"/>
        <w:rPr>
          <w:rFonts w:ascii="彩虹粗仿宋" w:eastAsia="彩虹粗仿宋" w:hAnsi="宋体" w:cs="宋体"/>
          <w:color w:val="000000" w:themeColor="text1"/>
          <w:sz w:val="30"/>
          <w:szCs w:val="30"/>
        </w:rPr>
      </w:pPr>
      <w:r>
        <w:rPr>
          <w:rFonts w:ascii="彩虹粗仿宋" w:eastAsia="彩虹粗仿宋" w:hAnsi="宋体" w:cs="宋体" w:hint="eastAsia"/>
          <w:b/>
          <w:bCs/>
          <w:color w:val="000000" w:themeColor="text1"/>
          <w:sz w:val="30"/>
          <w:szCs w:val="30"/>
        </w:rPr>
        <w:t>（2）</w:t>
      </w:r>
      <w:r w:rsidRPr="006B0F36">
        <w:rPr>
          <w:rFonts w:ascii="彩虹粗仿宋" w:eastAsia="彩虹粗仿宋" w:hAnsi="宋体" w:cs="宋体" w:hint="eastAsia"/>
          <w:b/>
          <w:bCs/>
          <w:color w:val="000000" w:themeColor="text1"/>
          <w:sz w:val="30"/>
          <w:szCs w:val="30"/>
        </w:rPr>
        <w:t>体检流程：</w:t>
      </w:r>
      <w:r>
        <w:rPr>
          <w:rFonts w:ascii="彩虹粗仿宋" w:eastAsia="彩虹粗仿宋" w:hAnsi="宋体" w:cs="宋体" w:hint="eastAsia"/>
          <w:color w:val="000000" w:themeColor="text1"/>
          <w:sz w:val="30"/>
          <w:szCs w:val="30"/>
        </w:rPr>
        <w:t>到达体检中心→身份证办理就诊卡→办理手续（报单位名称）</w:t>
      </w:r>
      <w:r w:rsidRPr="006B0F36">
        <w:rPr>
          <w:rFonts w:ascii="彩虹粗仿宋" w:eastAsia="彩虹粗仿宋" w:hAnsi="宋体" w:cs="宋体" w:hint="eastAsia"/>
          <w:color w:val="000000" w:themeColor="text1"/>
          <w:sz w:val="30"/>
          <w:szCs w:val="30"/>
        </w:rPr>
        <w:t>→领表→根据指引单进行检查（空腹项目</w:t>
      </w:r>
      <w:r>
        <w:rPr>
          <w:rFonts w:ascii="彩虹粗仿宋" w:eastAsia="彩虹粗仿宋" w:hAnsi="宋体" w:cs="宋体" w:hint="eastAsia"/>
          <w:color w:val="000000" w:themeColor="text1"/>
          <w:sz w:val="30"/>
          <w:szCs w:val="30"/>
        </w:rPr>
        <w:t>选择先做例：抽血、彩超）体检项目全部做完→将体检单交回指定房间</w:t>
      </w:r>
      <w:r w:rsidRPr="006B0F36">
        <w:rPr>
          <w:rFonts w:ascii="彩虹粗仿宋" w:eastAsia="彩虹粗仿宋" w:hAnsi="宋体" w:cs="宋体" w:hint="eastAsia"/>
          <w:color w:val="000000" w:themeColor="text1"/>
          <w:sz w:val="30"/>
          <w:szCs w:val="30"/>
        </w:rPr>
        <w:t>→体检报告统一由单位负责人领取</w:t>
      </w:r>
    </w:p>
    <w:p w:rsidR="00D8131F" w:rsidRPr="006B0F36" w:rsidRDefault="00D8131F" w:rsidP="00D8131F">
      <w:pPr>
        <w:spacing w:line="360" w:lineRule="auto"/>
        <w:ind w:firstLineChars="200" w:firstLine="602"/>
        <w:rPr>
          <w:rFonts w:ascii="彩虹粗仿宋" w:eastAsia="彩虹粗仿宋" w:hAnsi="宋体" w:cs="宋体"/>
          <w:color w:val="000000" w:themeColor="text1"/>
          <w:sz w:val="30"/>
          <w:szCs w:val="30"/>
        </w:rPr>
      </w:pPr>
      <w:r>
        <w:rPr>
          <w:rFonts w:ascii="彩虹粗仿宋" w:eastAsia="彩虹粗仿宋" w:hAnsi="宋体" w:cs="宋体" w:hint="eastAsia"/>
          <w:b/>
          <w:bCs/>
          <w:color w:val="000000" w:themeColor="text1"/>
          <w:sz w:val="30"/>
          <w:szCs w:val="30"/>
        </w:rPr>
        <w:t>（3）</w:t>
      </w:r>
      <w:r w:rsidRPr="006B0F36">
        <w:rPr>
          <w:rFonts w:ascii="彩虹粗仿宋" w:eastAsia="彩虹粗仿宋" w:hAnsi="宋体" w:cs="宋体" w:hint="eastAsia"/>
          <w:b/>
          <w:bCs/>
          <w:color w:val="000000" w:themeColor="text1"/>
          <w:sz w:val="30"/>
          <w:szCs w:val="30"/>
        </w:rPr>
        <w:t>联系电话</w:t>
      </w:r>
      <w:r w:rsidRPr="006B0F36">
        <w:rPr>
          <w:rFonts w:ascii="彩虹粗仿宋" w:eastAsia="彩虹粗仿宋" w:hAnsi="宋体" w:cs="宋体" w:hint="eastAsia"/>
          <w:color w:val="000000" w:themeColor="text1"/>
          <w:sz w:val="30"/>
          <w:szCs w:val="30"/>
        </w:rPr>
        <w:t>：028-67830400（下午）</w:t>
      </w:r>
      <w:r>
        <w:rPr>
          <w:rFonts w:ascii="彩虹粗仿宋" w:eastAsia="彩虹粗仿宋" w:hAnsi="宋体" w:cs="宋体" w:hint="eastAsia"/>
          <w:color w:val="000000" w:themeColor="text1"/>
          <w:sz w:val="30"/>
          <w:szCs w:val="30"/>
        </w:rPr>
        <w:t xml:space="preserve"> </w:t>
      </w:r>
      <w:r w:rsidRPr="006B0F36">
        <w:rPr>
          <w:rFonts w:ascii="彩虹粗仿宋" w:eastAsia="彩虹粗仿宋" w:hAnsi="宋体" w:cs="宋体" w:hint="eastAsia"/>
          <w:color w:val="000000" w:themeColor="text1"/>
          <w:sz w:val="30"/>
          <w:szCs w:val="30"/>
        </w:rPr>
        <w:t>（体检科） 1993 4477 663</w:t>
      </w:r>
    </w:p>
    <w:p w:rsidR="00D8131F" w:rsidRPr="0049367D" w:rsidRDefault="00D8131F" w:rsidP="00D8131F">
      <w:pPr>
        <w:ind w:firstLineChars="200" w:firstLine="602"/>
        <w:rPr>
          <w:rFonts w:ascii="彩虹粗仿宋" w:eastAsia="彩虹粗仿宋" w:hAnsi="Times New Roman" w:cs="Times New Roman"/>
          <w:b/>
          <w:sz w:val="30"/>
          <w:szCs w:val="30"/>
        </w:rPr>
      </w:pPr>
      <w:r w:rsidRPr="0049367D">
        <w:rPr>
          <w:rFonts w:ascii="彩虹粗仿宋" w:eastAsia="彩虹粗仿宋" w:hAnsi="Times New Roman" w:cs="Times New Roman" w:hint="eastAsia"/>
          <w:b/>
          <w:sz w:val="30"/>
          <w:szCs w:val="30"/>
        </w:rPr>
        <w:t>2.成都市第三人民医院</w:t>
      </w:r>
    </w:p>
    <w:p w:rsidR="00D8131F" w:rsidRDefault="00D8131F" w:rsidP="00D8131F">
      <w:pPr>
        <w:ind w:firstLineChars="200" w:firstLine="602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Ansi="Times New Roman" w:cs="Times New Roman" w:hint="eastAsia"/>
          <w:b/>
          <w:sz w:val="30"/>
          <w:szCs w:val="30"/>
        </w:rPr>
        <w:t>（1）</w:t>
      </w:r>
      <w:r w:rsidRPr="001E61FC">
        <w:rPr>
          <w:rFonts w:ascii="彩虹粗仿宋" w:eastAsia="彩虹粗仿宋" w:hAnsi="Times New Roman" w:cs="Times New Roman" w:hint="eastAsia"/>
          <w:b/>
          <w:sz w:val="30"/>
          <w:szCs w:val="30"/>
        </w:rPr>
        <w:t>体检地点：</w:t>
      </w:r>
      <w:r w:rsidRPr="00401D2F">
        <w:rPr>
          <w:rFonts w:ascii="彩虹粗仿宋" w:eastAsia="彩虹粗仿宋" w:hAnsi="Times New Roman" w:cs="Times New Roman" w:hint="eastAsia"/>
          <w:sz w:val="30"/>
          <w:szCs w:val="30"/>
        </w:rPr>
        <w:t>成都市青羊区署前街9号体检一区（位于远东百货与工商银行之间的西府南街内）</w:t>
      </w:r>
      <w:r>
        <w:rPr>
          <w:rFonts w:ascii="彩虹粗仿宋" w:eastAsia="彩虹粗仿宋" w:hAnsi="Times New Roman" w:cs="Times New Roman" w:hint="eastAsia"/>
          <w:sz w:val="30"/>
          <w:szCs w:val="30"/>
        </w:rPr>
        <w:t>；</w:t>
      </w:r>
      <w:r w:rsidRPr="003338E2">
        <w:rPr>
          <w:rFonts w:ascii="彩虹粗仿宋" w:eastAsia="彩虹粗仿宋" w:hAnsi="Times New Roman" w:cs="Times New Roman" w:hint="eastAsia"/>
          <w:b/>
          <w:sz w:val="30"/>
          <w:szCs w:val="30"/>
        </w:rPr>
        <w:t>公交车乘车路线</w:t>
      </w:r>
      <w:r>
        <w:rPr>
          <w:rFonts w:ascii="彩虹粗仿宋" w:eastAsia="彩虹粗仿宋" w:hAnsi="Times New Roman" w:cs="Times New Roman" w:hint="eastAsia"/>
          <w:sz w:val="30"/>
          <w:szCs w:val="30"/>
        </w:rPr>
        <w:t>:人民中路二段站</w:t>
      </w:r>
      <w:r>
        <w:rPr>
          <w:rFonts w:ascii="彩虹粗仿宋" w:eastAsia="彩虹粗仿宋" w:hint="eastAsia"/>
          <w:sz w:val="30"/>
          <w:szCs w:val="30"/>
        </w:rPr>
        <w:t>(</w:t>
      </w:r>
      <w:r w:rsidRPr="009C2CC1">
        <w:rPr>
          <w:rFonts w:ascii="彩虹粗仿宋" w:eastAsia="彩虹粗仿宋" w:hint="eastAsia"/>
          <w:sz w:val="30"/>
          <w:szCs w:val="30"/>
        </w:rPr>
        <w:t>5路</w:t>
      </w:r>
      <w:r>
        <w:rPr>
          <w:rFonts w:ascii="彩虹粗仿宋" w:eastAsia="彩虹粗仿宋" w:hint="eastAsia"/>
          <w:sz w:val="30"/>
          <w:szCs w:val="30"/>
        </w:rPr>
        <w:t>、</w:t>
      </w:r>
      <w:r w:rsidRPr="009C2CC1">
        <w:rPr>
          <w:rFonts w:ascii="彩虹粗仿宋" w:eastAsia="彩虹粗仿宋" w:hint="eastAsia"/>
          <w:sz w:val="30"/>
          <w:szCs w:val="30"/>
        </w:rPr>
        <w:t>16路</w:t>
      </w:r>
      <w:r>
        <w:rPr>
          <w:rFonts w:ascii="彩虹粗仿宋" w:eastAsia="彩虹粗仿宋" w:hint="eastAsia"/>
          <w:sz w:val="30"/>
          <w:szCs w:val="30"/>
        </w:rPr>
        <w:t>、</w:t>
      </w:r>
      <w:r w:rsidRPr="009C2CC1">
        <w:rPr>
          <w:rFonts w:ascii="彩虹粗仿宋" w:eastAsia="彩虹粗仿宋" w:hint="eastAsia"/>
          <w:sz w:val="30"/>
          <w:szCs w:val="30"/>
        </w:rPr>
        <w:t>37路</w:t>
      </w:r>
      <w:r>
        <w:rPr>
          <w:rFonts w:ascii="彩虹粗仿宋" w:eastAsia="彩虹粗仿宋" w:hint="eastAsia"/>
          <w:sz w:val="30"/>
          <w:szCs w:val="30"/>
        </w:rPr>
        <w:t>、</w:t>
      </w:r>
      <w:r w:rsidRPr="009C2CC1">
        <w:rPr>
          <w:rFonts w:ascii="彩虹粗仿宋" w:eastAsia="彩虹粗仿宋" w:hint="eastAsia"/>
          <w:sz w:val="30"/>
          <w:szCs w:val="30"/>
        </w:rPr>
        <w:t>52路</w:t>
      </w:r>
      <w:r>
        <w:rPr>
          <w:rFonts w:ascii="彩虹粗仿宋" w:eastAsia="彩虹粗仿宋" w:hint="eastAsia"/>
          <w:sz w:val="30"/>
          <w:szCs w:val="30"/>
        </w:rPr>
        <w:t>、</w:t>
      </w:r>
      <w:r w:rsidRPr="009C2CC1">
        <w:rPr>
          <w:rFonts w:ascii="彩虹粗仿宋" w:eastAsia="彩虹粗仿宋" w:hint="eastAsia"/>
          <w:sz w:val="30"/>
          <w:szCs w:val="30"/>
        </w:rPr>
        <w:t>55路</w:t>
      </w:r>
      <w:r>
        <w:rPr>
          <w:rFonts w:ascii="彩虹粗仿宋" w:eastAsia="彩虹粗仿宋" w:hint="eastAsia"/>
          <w:sz w:val="30"/>
          <w:szCs w:val="30"/>
        </w:rPr>
        <w:t>、</w:t>
      </w:r>
      <w:r w:rsidRPr="009C2CC1">
        <w:rPr>
          <w:rFonts w:ascii="彩虹粗仿宋" w:eastAsia="彩虹粗仿宋" w:hint="eastAsia"/>
          <w:sz w:val="30"/>
          <w:szCs w:val="30"/>
        </w:rPr>
        <w:t>98路</w:t>
      </w:r>
      <w:r>
        <w:rPr>
          <w:rFonts w:ascii="彩虹粗仿宋" w:eastAsia="彩虹粗仿宋" w:hint="eastAsia"/>
          <w:sz w:val="30"/>
          <w:szCs w:val="30"/>
        </w:rPr>
        <w:t>、</w:t>
      </w:r>
      <w:r w:rsidRPr="009C2CC1">
        <w:rPr>
          <w:rFonts w:ascii="彩虹粗仿宋" w:eastAsia="彩虹粗仿宋" w:hint="eastAsia"/>
          <w:sz w:val="30"/>
          <w:szCs w:val="30"/>
        </w:rPr>
        <w:t>298路</w:t>
      </w:r>
      <w:r>
        <w:rPr>
          <w:rFonts w:ascii="彩虹粗仿宋" w:eastAsia="彩虹粗仿宋" w:hint="eastAsia"/>
          <w:sz w:val="30"/>
          <w:szCs w:val="30"/>
        </w:rPr>
        <w:t>)，江汉路东站（</w:t>
      </w:r>
      <w:r w:rsidRPr="009C2CC1">
        <w:rPr>
          <w:rFonts w:ascii="彩虹粗仿宋" w:eastAsia="彩虹粗仿宋" w:hint="eastAsia"/>
          <w:sz w:val="30"/>
          <w:szCs w:val="30"/>
        </w:rPr>
        <w:t>3路</w:t>
      </w:r>
      <w:r>
        <w:rPr>
          <w:rFonts w:ascii="彩虹粗仿宋" w:eastAsia="彩虹粗仿宋" w:hint="eastAsia"/>
          <w:sz w:val="30"/>
          <w:szCs w:val="30"/>
        </w:rPr>
        <w:t>、</w:t>
      </w:r>
      <w:r w:rsidRPr="009C2CC1">
        <w:rPr>
          <w:rFonts w:ascii="彩虹粗仿宋" w:eastAsia="彩虹粗仿宋" w:hint="eastAsia"/>
          <w:sz w:val="30"/>
          <w:szCs w:val="30"/>
        </w:rPr>
        <w:t>7路</w:t>
      </w:r>
      <w:r>
        <w:rPr>
          <w:rFonts w:ascii="彩虹粗仿宋" w:eastAsia="彩虹粗仿宋" w:hint="eastAsia"/>
          <w:sz w:val="30"/>
          <w:szCs w:val="30"/>
        </w:rPr>
        <w:t>、</w:t>
      </w:r>
      <w:r w:rsidRPr="009C2CC1">
        <w:rPr>
          <w:rFonts w:ascii="彩虹粗仿宋" w:eastAsia="彩虹粗仿宋" w:hint="eastAsia"/>
          <w:sz w:val="30"/>
          <w:szCs w:val="30"/>
        </w:rPr>
        <w:t>101路</w:t>
      </w:r>
      <w:r>
        <w:rPr>
          <w:rFonts w:ascii="彩虹粗仿宋" w:eastAsia="彩虹粗仿宋" w:hint="eastAsia"/>
          <w:sz w:val="30"/>
          <w:szCs w:val="30"/>
        </w:rPr>
        <w:t>），青龙街三医院站（</w:t>
      </w:r>
      <w:r w:rsidRPr="009C2CC1">
        <w:rPr>
          <w:rFonts w:ascii="彩虹粗仿宋" w:eastAsia="彩虹粗仿宋" w:hint="eastAsia"/>
          <w:sz w:val="30"/>
          <w:szCs w:val="30"/>
        </w:rPr>
        <w:t>5路</w:t>
      </w:r>
      <w:r>
        <w:rPr>
          <w:rFonts w:ascii="彩虹粗仿宋" w:eastAsia="彩虹粗仿宋" w:hint="eastAsia"/>
          <w:sz w:val="30"/>
          <w:szCs w:val="30"/>
        </w:rPr>
        <w:t>、</w:t>
      </w:r>
      <w:r w:rsidRPr="009C2CC1">
        <w:rPr>
          <w:rFonts w:ascii="彩虹粗仿宋" w:eastAsia="彩虹粗仿宋" w:hint="eastAsia"/>
          <w:sz w:val="30"/>
          <w:szCs w:val="30"/>
        </w:rPr>
        <w:t>37路</w:t>
      </w:r>
      <w:r>
        <w:rPr>
          <w:rFonts w:ascii="彩虹粗仿宋" w:eastAsia="彩虹粗仿宋" w:hint="eastAsia"/>
          <w:sz w:val="30"/>
          <w:szCs w:val="30"/>
        </w:rPr>
        <w:t>、</w:t>
      </w:r>
      <w:r w:rsidRPr="009C2CC1">
        <w:rPr>
          <w:rFonts w:ascii="彩虹粗仿宋" w:eastAsia="彩虹粗仿宋" w:hint="eastAsia"/>
          <w:sz w:val="30"/>
          <w:szCs w:val="30"/>
        </w:rPr>
        <w:t>56路</w:t>
      </w:r>
      <w:r>
        <w:rPr>
          <w:rFonts w:ascii="彩虹粗仿宋" w:eastAsia="彩虹粗仿宋" w:hint="eastAsia"/>
          <w:sz w:val="30"/>
          <w:szCs w:val="30"/>
        </w:rPr>
        <w:t>），万和路站（</w:t>
      </w:r>
      <w:r w:rsidRPr="009C2CC1">
        <w:rPr>
          <w:rFonts w:ascii="彩虹粗仿宋" w:eastAsia="彩虹粗仿宋" w:hint="eastAsia"/>
          <w:sz w:val="30"/>
          <w:szCs w:val="30"/>
        </w:rPr>
        <w:t>7路</w:t>
      </w:r>
      <w:r>
        <w:rPr>
          <w:rFonts w:ascii="彩虹粗仿宋" w:eastAsia="彩虹粗仿宋" w:hint="eastAsia"/>
          <w:sz w:val="30"/>
          <w:szCs w:val="30"/>
        </w:rPr>
        <w:t>、</w:t>
      </w:r>
      <w:r w:rsidRPr="009C2CC1">
        <w:rPr>
          <w:rFonts w:ascii="彩虹粗仿宋" w:eastAsia="彩虹粗仿宋" w:hint="eastAsia"/>
          <w:sz w:val="30"/>
          <w:szCs w:val="30"/>
        </w:rPr>
        <w:t>54路</w:t>
      </w:r>
      <w:r>
        <w:rPr>
          <w:rFonts w:ascii="彩虹粗仿宋" w:eastAsia="彩虹粗仿宋" w:hint="eastAsia"/>
          <w:sz w:val="30"/>
          <w:szCs w:val="30"/>
        </w:rPr>
        <w:t>、</w:t>
      </w:r>
      <w:r w:rsidRPr="009C2CC1">
        <w:rPr>
          <w:rFonts w:ascii="彩虹粗仿宋" w:eastAsia="彩虹粗仿宋" w:hint="eastAsia"/>
          <w:sz w:val="30"/>
          <w:szCs w:val="30"/>
        </w:rPr>
        <w:t>70路</w:t>
      </w:r>
      <w:r>
        <w:rPr>
          <w:rFonts w:ascii="彩虹粗仿宋" w:eastAsia="彩虹粗仿宋" w:hint="eastAsia"/>
          <w:sz w:val="30"/>
          <w:szCs w:val="30"/>
        </w:rPr>
        <w:t>）；</w:t>
      </w:r>
      <w:r w:rsidRPr="003338E2">
        <w:rPr>
          <w:rFonts w:ascii="彩虹粗仿宋" w:eastAsia="彩虹粗仿宋" w:hint="eastAsia"/>
          <w:b/>
          <w:sz w:val="30"/>
          <w:szCs w:val="30"/>
        </w:rPr>
        <w:t>地铁1号线</w:t>
      </w:r>
      <w:r w:rsidRPr="009C2CC1">
        <w:rPr>
          <w:rFonts w:ascii="彩虹粗仿宋" w:eastAsia="彩虹粗仿宋" w:hint="eastAsia"/>
          <w:sz w:val="30"/>
          <w:szCs w:val="30"/>
        </w:rPr>
        <w:t>：文殊院站C口、文殊院站B口</w:t>
      </w:r>
      <w:r>
        <w:rPr>
          <w:rFonts w:ascii="彩虹粗仿宋" w:eastAsia="彩虹粗仿宋" w:hint="eastAsia"/>
          <w:sz w:val="30"/>
          <w:szCs w:val="30"/>
        </w:rPr>
        <w:t>。</w:t>
      </w:r>
    </w:p>
    <w:p w:rsidR="00D8131F" w:rsidRDefault="00D8131F" w:rsidP="00D8131F">
      <w:pPr>
        <w:ind w:firstLineChars="200" w:firstLine="420"/>
        <w:rPr>
          <w:rFonts w:ascii="彩虹粗仿宋" w:eastAsia="彩虹粗仿宋"/>
          <w:sz w:val="30"/>
          <w:szCs w:val="30"/>
        </w:rPr>
      </w:pPr>
      <w:r>
        <w:rPr>
          <w:rFonts w:ascii="华文中宋" w:eastAsia="华文中宋" w:hAnsi="华文中宋"/>
          <w:noProof/>
        </w:rPr>
        <w:lastRenderedPageBreak/>
        <w:drawing>
          <wp:inline distT="0" distB="0" distL="0" distR="0" wp14:anchorId="4FD6F3E3" wp14:editId="04572994">
            <wp:extent cx="4581525" cy="4228557"/>
            <wp:effectExtent l="0" t="0" r="0" b="635"/>
            <wp:docPr id="2" name="图片 2" descr="C:\Users\Administrator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Administrator\Desktop\图片1.png图片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194" cy="423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31F" w:rsidRPr="000673CF" w:rsidRDefault="00D8131F" w:rsidP="00D8131F">
      <w:pPr>
        <w:widowControl/>
        <w:spacing w:line="360" w:lineRule="auto"/>
        <w:ind w:firstLineChars="200" w:firstLine="602"/>
        <w:jc w:val="left"/>
        <w:rPr>
          <w:rFonts w:ascii="彩虹粗仿宋" w:eastAsia="彩虹粗仿宋" w:hAnsi="宋体" w:cs="Times New Roman"/>
          <w:b/>
          <w:color w:val="000000"/>
          <w:kern w:val="0"/>
          <w:sz w:val="30"/>
          <w:szCs w:val="30"/>
        </w:rPr>
      </w:pPr>
      <w:r>
        <w:rPr>
          <w:rFonts w:ascii="彩虹粗仿宋" w:eastAsia="彩虹粗仿宋" w:hAnsi="宋体" w:cs="Times New Roman" w:hint="eastAsia"/>
          <w:b/>
          <w:color w:val="000000"/>
          <w:kern w:val="0"/>
          <w:sz w:val="30"/>
          <w:szCs w:val="30"/>
        </w:rPr>
        <w:t>（2）</w:t>
      </w:r>
      <w:r w:rsidRPr="000673CF">
        <w:rPr>
          <w:rFonts w:ascii="彩虹粗仿宋" w:eastAsia="彩虹粗仿宋" w:hAnsi="宋体" w:cs="Times New Roman" w:hint="eastAsia"/>
          <w:b/>
          <w:color w:val="000000"/>
          <w:kern w:val="0"/>
          <w:sz w:val="30"/>
          <w:szCs w:val="30"/>
        </w:rPr>
        <w:t>体检流程：</w:t>
      </w:r>
    </w:p>
    <w:p w:rsidR="00D8131F" w:rsidRPr="001E61FC" w:rsidRDefault="00D8131F" w:rsidP="00D8131F">
      <w:pPr>
        <w:widowControl/>
        <w:spacing w:line="360" w:lineRule="auto"/>
        <w:ind w:firstLineChars="200" w:firstLine="600"/>
        <w:jc w:val="left"/>
        <w:rPr>
          <w:rFonts w:ascii="彩虹粗仿宋" w:eastAsia="彩虹粗仿宋" w:hAnsi="宋体" w:cs="Times New Roman"/>
          <w:color w:val="000000"/>
          <w:kern w:val="0"/>
          <w:sz w:val="30"/>
          <w:szCs w:val="30"/>
        </w:rPr>
      </w:pPr>
      <w:r w:rsidRPr="001E61FC">
        <w:rPr>
          <w:rFonts w:ascii="彩虹粗仿宋" w:eastAsia="彩虹粗仿宋" w:hAnsi="宋体" w:cs="Times New Roman" w:hint="eastAsia"/>
          <w:color w:val="000000"/>
          <w:kern w:val="0"/>
          <w:sz w:val="30"/>
          <w:szCs w:val="30"/>
        </w:rPr>
        <w:t>一楼：出示</w:t>
      </w:r>
      <w:r w:rsidRPr="001E61FC">
        <w:rPr>
          <w:rFonts w:ascii="彩虹粗仿宋" w:eastAsia="彩虹粗仿宋" w:hAnsi="宋体" w:cs="Times New Roman" w:hint="eastAsia"/>
          <w:kern w:val="0"/>
          <w:sz w:val="30"/>
          <w:szCs w:val="30"/>
        </w:rPr>
        <w:t>身份证件后</w:t>
      </w:r>
      <w:r w:rsidRPr="001E61FC">
        <w:rPr>
          <w:rFonts w:ascii="彩虹粗仿宋" w:eastAsia="彩虹粗仿宋" w:hAnsi="宋体" w:cs="Times New Roman" w:hint="eastAsia"/>
          <w:color w:val="000000"/>
          <w:kern w:val="0"/>
          <w:sz w:val="30"/>
          <w:szCs w:val="30"/>
        </w:rPr>
        <w:t>领取体检单（体检完成交回），放射科（胸片）</w:t>
      </w:r>
    </w:p>
    <w:p w:rsidR="00D8131F" w:rsidRPr="001E61FC" w:rsidRDefault="00D8131F" w:rsidP="00D8131F">
      <w:pPr>
        <w:widowControl/>
        <w:spacing w:line="360" w:lineRule="auto"/>
        <w:ind w:firstLineChars="200" w:firstLine="600"/>
        <w:jc w:val="left"/>
        <w:rPr>
          <w:rFonts w:ascii="彩虹粗仿宋" w:eastAsia="彩虹粗仿宋" w:hAnsi="宋体" w:cs="Times New Roman"/>
          <w:color w:val="000000"/>
          <w:kern w:val="0"/>
          <w:sz w:val="30"/>
          <w:szCs w:val="30"/>
        </w:rPr>
      </w:pPr>
      <w:r w:rsidRPr="001E61FC">
        <w:rPr>
          <w:rFonts w:ascii="彩虹粗仿宋" w:eastAsia="彩虹粗仿宋" w:hAnsi="宋体" w:cs="Times New Roman" w:hint="eastAsia"/>
          <w:kern w:val="0"/>
          <w:sz w:val="30"/>
          <w:szCs w:val="30"/>
        </w:rPr>
        <w:t>二楼：抽血  检验科（肝功、肾功、血脂、血糖、血液分析、血流变、肿瘤标志物、尿常规）内科、外科、B超室（</w:t>
      </w:r>
      <w:r w:rsidRPr="001E61FC">
        <w:rPr>
          <w:rFonts w:ascii="彩虹粗仿宋" w:eastAsia="彩虹粗仿宋" w:hAnsi="宋体" w:cs="Times New Roman" w:hint="eastAsia"/>
          <w:color w:val="000000"/>
          <w:kern w:val="0"/>
          <w:sz w:val="30"/>
          <w:szCs w:val="30"/>
        </w:rPr>
        <w:t>彩超、经颅多普勒）   早餐</w:t>
      </w:r>
    </w:p>
    <w:p w:rsidR="00D8131F" w:rsidRPr="001E61FC" w:rsidRDefault="00D8131F" w:rsidP="00D8131F">
      <w:pPr>
        <w:spacing w:line="360" w:lineRule="auto"/>
        <w:ind w:firstLineChars="200" w:firstLine="600"/>
        <w:rPr>
          <w:rFonts w:ascii="彩虹粗仿宋" w:eastAsia="彩虹粗仿宋" w:hAnsi="Times New Roman" w:cs="Times New Roman"/>
          <w:color w:val="000000"/>
          <w:sz w:val="30"/>
          <w:szCs w:val="30"/>
        </w:rPr>
      </w:pPr>
      <w:r w:rsidRPr="001E61FC">
        <w:rPr>
          <w:rFonts w:ascii="彩虹粗仿宋" w:eastAsia="彩虹粗仿宋" w:hAnsi="Times New Roman" w:cs="Times New Roman" w:hint="eastAsia"/>
          <w:color w:val="000000"/>
          <w:sz w:val="30"/>
          <w:szCs w:val="30"/>
        </w:rPr>
        <w:t xml:space="preserve">三楼：身高、体重、心电图、妇科  </w:t>
      </w:r>
    </w:p>
    <w:p w:rsidR="00D8131F" w:rsidRPr="00D334EC" w:rsidRDefault="00D8131F" w:rsidP="00D8131F">
      <w:pPr>
        <w:spacing w:line="360" w:lineRule="auto"/>
        <w:ind w:firstLineChars="200" w:firstLine="602"/>
        <w:rPr>
          <w:rFonts w:ascii="彩虹粗仿宋" w:eastAsia="彩虹粗仿宋"/>
          <w:b/>
          <w:color w:val="000000"/>
          <w:sz w:val="30"/>
          <w:szCs w:val="30"/>
        </w:rPr>
      </w:pPr>
      <w:r>
        <w:rPr>
          <w:rFonts w:ascii="彩虹粗仿宋" w:eastAsia="彩虹粗仿宋" w:hint="eastAsia"/>
          <w:b/>
          <w:sz w:val="30"/>
          <w:szCs w:val="30"/>
        </w:rPr>
        <w:t>（3）</w:t>
      </w:r>
      <w:r w:rsidRPr="001E61FC">
        <w:rPr>
          <w:rFonts w:ascii="彩虹粗仿宋" w:eastAsia="彩虹粗仿宋" w:hint="eastAsia"/>
          <w:b/>
          <w:sz w:val="30"/>
          <w:szCs w:val="30"/>
        </w:rPr>
        <w:t>联系电话：</w:t>
      </w:r>
      <w:r>
        <w:rPr>
          <w:rFonts w:ascii="彩虹粗仿宋" w:eastAsia="彩虹粗仿宋" w:hint="eastAsia"/>
          <w:color w:val="000000"/>
          <w:sz w:val="30"/>
          <w:szCs w:val="30"/>
        </w:rPr>
        <w:t>谭医生</w:t>
      </w:r>
      <w:r w:rsidRPr="00ED72E1">
        <w:rPr>
          <w:rFonts w:ascii="彩虹粗仿宋" w:eastAsia="彩虹粗仿宋" w:hint="eastAsia"/>
          <w:color w:val="000000"/>
          <w:sz w:val="30"/>
          <w:szCs w:val="30"/>
        </w:rPr>
        <w:t xml:space="preserve">  13881714312</w:t>
      </w:r>
    </w:p>
    <w:p w:rsidR="00D8131F" w:rsidRPr="003A64FE" w:rsidRDefault="00D8131F" w:rsidP="00D8131F">
      <w:pPr>
        <w:ind w:firstLineChars="198" w:firstLine="596"/>
        <w:rPr>
          <w:rFonts w:ascii="彩虹粗仿宋" w:eastAsia="彩虹粗仿宋" w:hAnsi="华文中宋"/>
          <w:b/>
          <w:sz w:val="30"/>
          <w:szCs w:val="30"/>
        </w:rPr>
      </w:pPr>
      <w:r w:rsidRPr="003A64FE">
        <w:rPr>
          <w:rFonts w:ascii="彩虹粗仿宋" w:eastAsia="彩虹粗仿宋" w:hAnsi="华文中宋" w:hint="eastAsia"/>
          <w:b/>
          <w:sz w:val="30"/>
          <w:szCs w:val="30"/>
        </w:rPr>
        <w:t>三、注意事项</w:t>
      </w:r>
    </w:p>
    <w:p w:rsidR="00D8131F" w:rsidRDefault="00D8131F" w:rsidP="00D8131F">
      <w:pPr>
        <w:pStyle w:val="a4"/>
        <w:snapToGrid w:val="0"/>
        <w:spacing w:line="360" w:lineRule="auto"/>
        <w:ind w:rightChars="-182" w:right="-382" w:firstLineChars="200" w:firstLine="600"/>
        <w:rPr>
          <w:rFonts w:ascii="彩虹粗仿宋" w:eastAsia="彩虹粗仿宋"/>
          <w:color w:val="000000" w:themeColor="text1"/>
          <w:sz w:val="30"/>
          <w:szCs w:val="30"/>
        </w:rPr>
      </w:pPr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1、</w:t>
      </w:r>
      <w:r w:rsidRPr="00D85EDD">
        <w:rPr>
          <w:rFonts w:ascii="彩虹粗仿宋" w:eastAsia="彩虹粗仿宋" w:hint="eastAsia"/>
          <w:color w:val="000000" w:themeColor="text1"/>
          <w:sz w:val="30"/>
          <w:szCs w:val="30"/>
        </w:rPr>
        <w:t>请出示</w:t>
      </w:r>
      <w:r w:rsidRPr="006A3FFD">
        <w:rPr>
          <w:rFonts w:ascii="彩虹粗仿宋" w:eastAsia="彩虹粗仿宋" w:hint="eastAsia"/>
          <w:b/>
          <w:color w:val="000000" w:themeColor="text1"/>
          <w:sz w:val="30"/>
          <w:szCs w:val="30"/>
        </w:rPr>
        <w:t>身份证原件</w:t>
      </w:r>
      <w:r w:rsidRPr="00D85EDD">
        <w:rPr>
          <w:rFonts w:ascii="彩虹粗仿宋" w:eastAsia="彩虹粗仿宋" w:hint="eastAsia"/>
          <w:color w:val="000000" w:themeColor="text1"/>
          <w:sz w:val="30"/>
          <w:szCs w:val="30"/>
        </w:rPr>
        <w:t>，核对身份无误后方可参检。</w:t>
      </w:r>
    </w:p>
    <w:p w:rsidR="00D8131F" w:rsidRPr="006B0F36" w:rsidRDefault="00D8131F" w:rsidP="00D8131F">
      <w:pPr>
        <w:pStyle w:val="a4"/>
        <w:snapToGrid w:val="0"/>
        <w:spacing w:line="360" w:lineRule="auto"/>
        <w:ind w:rightChars="-182" w:right="-382" w:firstLineChars="200" w:firstLine="600"/>
        <w:rPr>
          <w:rFonts w:ascii="彩虹粗仿宋" w:eastAsia="彩虹粗仿宋"/>
          <w:color w:val="000000" w:themeColor="text1"/>
          <w:sz w:val="30"/>
          <w:szCs w:val="30"/>
        </w:rPr>
      </w:pPr>
      <w:r>
        <w:rPr>
          <w:rFonts w:ascii="彩虹粗仿宋" w:eastAsia="彩虹粗仿宋" w:hint="eastAsia"/>
          <w:color w:val="000000" w:themeColor="text1"/>
          <w:sz w:val="30"/>
          <w:szCs w:val="30"/>
        </w:rPr>
        <w:lastRenderedPageBreak/>
        <w:t>2、</w:t>
      </w:r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体检前3日内清淡饮食，不吃过于油腻、高蛋白食品，不要饮酒，保证睡眠，避免受凉及劳累。</w:t>
      </w:r>
    </w:p>
    <w:p w:rsidR="00D8131F" w:rsidRPr="006B0F36" w:rsidRDefault="00D8131F" w:rsidP="00D8131F">
      <w:pPr>
        <w:pStyle w:val="a4"/>
        <w:snapToGrid w:val="0"/>
        <w:spacing w:line="360" w:lineRule="auto"/>
        <w:ind w:rightChars="-182" w:right="-382" w:firstLineChars="200" w:firstLine="600"/>
        <w:rPr>
          <w:rFonts w:ascii="彩虹粗仿宋" w:eastAsia="彩虹粗仿宋"/>
          <w:color w:val="000000" w:themeColor="text1"/>
          <w:sz w:val="30"/>
          <w:szCs w:val="30"/>
        </w:rPr>
      </w:pPr>
      <w:r>
        <w:rPr>
          <w:rFonts w:ascii="彩虹粗仿宋" w:eastAsia="彩虹粗仿宋" w:hint="eastAsia"/>
          <w:color w:val="000000" w:themeColor="text1"/>
          <w:sz w:val="30"/>
          <w:szCs w:val="30"/>
        </w:rPr>
        <w:t>3</w:t>
      </w:r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、体检前需禁食禁</w:t>
      </w:r>
      <w:proofErr w:type="gramStart"/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饮至少</w:t>
      </w:r>
      <w:proofErr w:type="gramEnd"/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8小时，否则将影响血糖、血脂、肝功能结果。但如果有高血压、糖尿病、心脏病、哮喘等危重病史者（为预防急性发作）可先饮少量清水（不超过200ml）口服药物后再做检查。</w:t>
      </w:r>
    </w:p>
    <w:p w:rsidR="00D8131F" w:rsidRDefault="00D8131F" w:rsidP="00D8131F">
      <w:pPr>
        <w:pStyle w:val="a4"/>
        <w:snapToGrid w:val="0"/>
        <w:spacing w:line="360" w:lineRule="auto"/>
        <w:ind w:rightChars="-182" w:right="-382" w:firstLineChars="200" w:firstLine="600"/>
        <w:rPr>
          <w:rFonts w:ascii="彩虹粗仿宋" w:eastAsia="彩虹粗仿宋"/>
          <w:color w:val="000000" w:themeColor="text1"/>
          <w:sz w:val="30"/>
          <w:szCs w:val="30"/>
        </w:rPr>
      </w:pPr>
      <w:r>
        <w:rPr>
          <w:rFonts w:ascii="彩虹粗仿宋" w:eastAsia="彩虹粗仿宋" w:hint="eastAsia"/>
          <w:color w:val="000000" w:themeColor="text1"/>
          <w:sz w:val="30"/>
          <w:szCs w:val="30"/>
        </w:rPr>
        <w:t>4、</w:t>
      </w:r>
      <w:r w:rsidRPr="00B66563">
        <w:rPr>
          <w:rFonts w:ascii="彩虹粗仿宋" w:eastAsia="彩虹粗仿宋" w:hint="eastAsia"/>
          <w:color w:val="000000" w:themeColor="text1"/>
          <w:sz w:val="30"/>
          <w:szCs w:val="30"/>
        </w:rPr>
        <w:t>抽血、上腹部彩超</w:t>
      </w:r>
      <w:r>
        <w:rPr>
          <w:rFonts w:ascii="彩虹粗仿宋" w:eastAsia="彩虹粗仿宋" w:hint="eastAsia"/>
          <w:color w:val="000000" w:themeColor="text1"/>
          <w:sz w:val="30"/>
          <w:szCs w:val="30"/>
        </w:rPr>
        <w:t>需空腹检查，彩超检查前尽量不排小便，</w:t>
      </w:r>
      <w:r>
        <w:rPr>
          <w:rFonts w:ascii="彩虹粗仿宋" w:eastAsia="彩虹粗仿宋" w:hAnsi="华文中宋" w:hint="eastAsia"/>
          <w:sz w:val="30"/>
          <w:szCs w:val="30"/>
        </w:rPr>
        <w:t>保持膀胱充盈。</w:t>
      </w:r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做完空腹检查项目后为避免等待时间过长（易引起低血糖发作）可先进食后再完善其他项目检查</w:t>
      </w:r>
      <w:r>
        <w:rPr>
          <w:rFonts w:ascii="彩虹粗仿宋" w:eastAsia="彩虹粗仿宋" w:hint="eastAsia"/>
          <w:color w:val="000000" w:themeColor="text1"/>
          <w:sz w:val="30"/>
          <w:szCs w:val="30"/>
        </w:rPr>
        <w:t>。</w:t>
      </w:r>
    </w:p>
    <w:p w:rsidR="00D8131F" w:rsidRPr="006B0F36" w:rsidRDefault="00D8131F" w:rsidP="00D8131F">
      <w:pPr>
        <w:pStyle w:val="a4"/>
        <w:snapToGrid w:val="0"/>
        <w:spacing w:line="360" w:lineRule="auto"/>
        <w:ind w:rightChars="-182" w:right="-382" w:firstLineChars="200" w:firstLine="600"/>
        <w:rPr>
          <w:rFonts w:ascii="彩虹粗仿宋" w:eastAsia="彩虹粗仿宋"/>
          <w:color w:val="000000" w:themeColor="text1"/>
          <w:sz w:val="30"/>
          <w:szCs w:val="30"/>
        </w:rPr>
      </w:pPr>
      <w:r>
        <w:rPr>
          <w:rFonts w:ascii="彩虹粗仿宋" w:eastAsia="彩虹粗仿宋" w:hint="eastAsia"/>
          <w:color w:val="000000" w:themeColor="text1"/>
          <w:sz w:val="30"/>
          <w:szCs w:val="30"/>
        </w:rPr>
        <w:t>5</w:t>
      </w:r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、按规定时间采血。最迟不宜超过10：30抽血，否则</w:t>
      </w:r>
      <w:proofErr w:type="gramStart"/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太</w:t>
      </w:r>
      <w:proofErr w:type="gramEnd"/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晚会由于体内生理性内分泌激素的影响，血液状态发生变化，虽然仍是空腹采血，但检测</w:t>
      </w:r>
      <w:proofErr w:type="gramStart"/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值容易</w:t>
      </w:r>
      <w:proofErr w:type="gramEnd"/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失真（例如血糖值）</w:t>
      </w:r>
      <w:r>
        <w:rPr>
          <w:rFonts w:ascii="彩虹粗仿宋" w:eastAsia="彩虹粗仿宋" w:hint="eastAsia"/>
          <w:color w:val="000000" w:themeColor="text1"/>
          <w:sz w:val="30"/>
          <w:szCs w:val="30"/>
        </w:rPr>
        <w:t>，</w:t>
      </w:r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失去化验的意义。</w:t>
      </w:r>
    </w:p>
    <w:p w:rsidR="00D8131F" w:rsidRPr="006B0F36" w:rsidRDefault="00D8131F" w:rsidP="00D8131F">
      <w:pPr>
        <w:pStyle w:val="a4"/>
        <w:snapToGrid w:val="0"/>
        <w:spacing w:line="360" w:lineRule="auto"/>
        <w:ind w:rightChars="-182" w:right="-382" w:firstLineChars="200" w:firstLine="600"/>
        <w:rPr>
          <w:rFonts w:ascii="彩虹粗仿宋" w:eastAsia="彩虹粗仿宋"/>
          <w:color w:val="000000" w:themeColor="text1"/>
          <w:sz w:val="30"/>
          <w:szCs w:val="30"/>
        </w:rPr>
      </w:pPr>
      <w:r>
        <w:rPr>
          <w:rFonts w:ascii="彩虹粗仿宋" w:eastAsia="彩虹粗仿宋" w:hint="eastAsia"/>
          <w:color w:val="000000" w:themeColor="text1"/>
          <w:sz w:val="30"/>
          <w:szCs w:val="30"/>
        </w:rPr>
        <w:t>6、如有晕血、晕针史，</w:t>
      </w:r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请提前告知抽血护士，以便做好预防措施。</w:t>
      </w:r>
    </w:p>
    <w:p w:rsidR="00D8131F" w:rsidRPr="006B0F36" w:rsidRDefault="00D8131F" w:rsidP="00D8131F">
      <w:pPr>
        <w:pStyle w:val="a4"/>
        <w:snapToGrid w:val="0"/>
        <w:spacing w:line="360" w:lineRule="auto"/>
        <w:ind w:rightChars="-182" w:right="-382" w:firstLineChars="200" w:firstLine="600"/>
        <w:rPr>
          <w:rFonts w:ascii="彩虹粗仿宋" w:eastAsia="彩虹粗仿宋"/>
          <w:color w:val="000000" w:themeColor="text1"/>
          <w:sz w:val="30"/>
          <w:szCs w:val="30"/>
        </w:rPr>
      </w:pPr>
      <w:r>
        <w:rPr>
          <w:rFonts w:ascii="彩虹粗仿宋" w:eastAsia="彩虹粗仿宋" w:hint="eastAsia"/>
          <w:color w:val="000000" w:themeColor="text1"/>
          <w:sz w:val="30"/>
          <w:szCs w:val="30"/>
        </w:rPr>
        <w:t>7</w:t>
      </w:r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、哺乳期妇女、怀孕女性和准备怀孕的女性和男性均不宜做放射性检查（胸片）。</w:t>
      </w:r>
    </w:p>
    <w:p w:rsidR="00D8131F" w:rsidRDefault="00D8131F" w:rsidP="00D8131F">
      <w:pPr>
        <w:pStyle w:val="a4"/>
        <w:snapToGrid w:val="0"/>
        <w:spacing w:line="360" w:lineRule="auto"/>
        <w:ind w:rightChars="-182" w:right="-382" w:firstLineChars="200" w:firstLine="600"/>
        <w:rPr>
          <w:rFonts w:ascii="彩虹粗仿宋" w:eastAsia="彩虹粗仿宋" w:hAnsi="华文中宋"/>
          <w:sz w:val="30"/>
          <w:szCs w:val="30"/>
        </w:rPr>
      </w:pPr>
      <w:r>
        <w:rPr>
          <w:rFonts w:ascii="彩虹粗仿宋" w:eastAsia="彩虹粗仿宋" w:hint="eastAsia"/>
          <w:color w:val="000000" w:themeColor="text1"/>
          <w:sz w:val="30"/>
          <w:szCs w:val="30"/>
        </w:rPr>
        <w:t>8</w:t>
      </w:r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、体检当日女士</w:t>
      </w:r>
      <w:proofErr w:type="gramStart"/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请勿穿</w:t>
      </w:r>
      <w:proofErr w:type="gramEnd"/>
      <w:r w:rsidRPr="006B0F36">
        <w:rPr>
          <w:rFonts w:ascii="彩虹粗仿宋" w:eastAsia="彩虹粗仿宋" w:hint="eastAsia"/>
          <w:color w:val="000000" w:themeColor="text1"/>
          <w:sz w:val="30"/>
          <w:szCs w:val="30"/>
        </w:rPr>
        <w:t>连衣裙、连裤袜及穿戴过多的各类装饰品（心电图检查需充分暴露胸部、脚踝）</w:t>
      </w:r>
      <w:r>
        <w:rPr>
          <w:rFonts w:ascii="彩虹粗仿宋" w:eastAsia="彩虹粗仿宋" w:hint="eastAsia"/>
          <w:color w:val="000000" w:themeColor="text1"/>
          <w:sz w:val="30"/>
          <w:szCs w:val="30"/>
        </w:rPr>
        <w:t>。</w:t>
      </w:r>
      <w:r w:rsidRPr="000E48A0">
        <w:rPr>
          <w:rFonts w:ascii="彩虹粗仿宋" w:eastAsia="彩虹粗仿宋" w:hAnsi="华文中宋" w:hint="eastAsia"/>
          <w:sz w:val="30"/>
          <w:szCs w:val="30"/>
        </w:rPr>
        <w:t>X线检查不宜穿有金属纽扣的内衣</w:t>
      </w:r>
      <w:r>
        <w:rPr>
          <w:rFonts w:ascii="彩虹粗仿宋" w:eastAsia="彩虹粗仿宋" w:hAnsi="华文中宋" w:hint="eastAsia"/>
          <w:sz w:val="30"/>
          <w:szCs w:val="30"/>
        </w:rPr>
        <w:t>。</w:t>
      </w:r>
    </w:p>
    <w:p w:rsidR="00D8131F" w:rsidRPr="000E48A0" w:rsidRDefault="00D8131F" w:rsidP="00D8131F">
      <w:pPr>
        <w:ind w:left="-142" w:firstLineChars="200" w:firstLine="600"/>
        <w:rPr>
          <w:rFonts w:ascii="彩虹粗仿宋" w:eastAsia="彩虹粗仿宋" w:hAnsi="华文中宋"/>
          <w:sz w:val="30"/>
          <w:szCs w:val="30"/>
        </w:rPr>
      </w:pPr>
      <w:r>
        <w:rPr>
          <w:rFonts w:ascii="彩虹粗仿宋" w:eastAsia="彩虹粗仿宋" w:hAnsi="华文中宋" w:hint="eastAsia"/>
          <w:sz w:val="30"/>
          <w:szCs w:val="30"/>
        </w:rPr>
        <w:t>9、</w:t>
      </w:r>
      <w:r w:rsidRPr="000E48A0">
        <w:rPr>
          <w:rFonts w:ascii="彩虹粗仿宋" w:eastAsia="彩虹粗仿宋" w:hAnsi="华文中宋" w:hint="eastAsia"/>
          <w:sz w:val="30"/>
          <w:szCs w:val="30"/>
        </w:rPr>
        <w:t>未婚女性、</w:t>
      </w:r>
      <w:proofErr w:type="gramStart"/>
      <w:r w:rsidRPr="000E48A0">
        <w:rPr>
          <w:rFonts w:ascii="彩虹粗仿宋" w:eastAsia="彩虹粗仿宋" w:hAnsi="华文中宋" w:hint="eastAsia"/>
          <w:sz w:val="30"/>
          <w:szCs w:val="30"/>
        </w:rPr>
        <w:t>孕妇禁做妇科</w:t>
      </w:r>
      <w:proofErr w:type="gramEnd"/>
      <w:r w:rsidRPr="000E48A0">
        <w:rPr>
          <w:rFonts w:ascii="彩虹粗仿宋" w:eastAsia="彩虹粗仿宋" w:hAnsi="华文中宋" w:hint="eastAsia"/>
          <w:sz w:val="30"/>
          <w:szCs w:val="30"/>
        </w:rPr>
        <w:t>检查，月经期间不宜做妇科检查、</w:t>
      </w:r>
      <w:r w:rsidRPr="000E48A0">
        <w:rPr>
          <w:rFonts w:ascii="彩虹粗仿宋" w:eastAsia="彩虹粗仿宋" w:hAnsi="华文中宋" w:hint="eastAsia"/>
          <w:sz w:val="30"/>
          <w:szCs w:val="30"/>
        </w:rPr>
        <w:lastRenderedPageBreak/>
        <w:t>阴式B</w:t>
      </w:r>
      <w:r>
        <w:rPr>
          <w:rFonts w:ascii="彩虹粗仿宋" w:eastAsia="彩虹粗仿宋" w:hAnsi="华文中宋" w:hint="eastAsia"/>
          <w:sz w:val="30"/>
          <w:szCs w:val="30"/>
        </w:rPr>
        <w:t>超及大小便检查。</w:t>
      </w:r>
    </w:p>
    <w:p w:rsidR="00D8131F" w:rsidRPr="006B0F36" w:rsidRDefault="00D8131F" w:rsidP="00D8131F">
      <w:pPr>
        <w:spacing w:line="360" w:lineRule="auto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 xml:space="preserve">   10、体检医院提供免费营养早餐。</w:t>
      </w:r>
    </w:p>
    <w:p w:rsidR="005854A1" w:rsidRPr="00D8131F" w:rsidRDefault="005854A1" w:rsidP="00D8131F"/>
    <w:sectPr w:rsidR="005854A1" w:rsidRPr="00D81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A1"/>
    <w:rsid w:val="0005496C"/>
    <w:rsid w:val="000673CF"/>
    <w:rsid w:val="000F5198"/>
    <w:rsid w:val="00182C3F"/>
    <w:rsid w:val="001E079D"/>
    <w:rsid w:val="001E61FC"/>
    <w:rsid w:val="0024147E"/>
    <w:rsid w:val="002F42F5"/>
    <w:rsid w:val="003338E2"/>
    <w:rsid w:val="00401D2F"/>
    <w:rsid w:val="004203F6"/>
    <w:rsid w:val="00456B82"/>
    <w:rsid w:val="0048058F"/>
    <w:rsid w:val="00483AC6"/>
    <w:rsid w:val="0049367D"/>
    <w:rsid w:val="005230E4"/>
    <w:rsid w:val="005854A1"/>
    <w:rsid w:val="00616F26"/>
    <w:rsid w:val="006303F4"/>
    <w:rsid w:val="006A3FFD"/>
    <w:rsid w:val="006E31DB"/>
    <w:rsid w:val="00713BD9"/>
    <w:rsid w:val="00730A20"/>
    <w:rsid w:val="007A04A7"/>
    <w:rsid w:val="007B2D11"/>
    <w:rsid w:val="00823CA9"/>
    <w:rsid w:val="008354F0"/>
    <w:rsid w:val="00842B94"/>
    <w:rsid w:val="0086301D"/>
    <w:rsid w:val="008A64C9"/>
    <w:rsid w:val="008B2C2D"/>
    <w:rsid w:val="009164F9"/>
    <w:rsid w:val="00965D18"/>
    <w:rsid w:val="00974202"/>
    <w:rsid w:val="00997A95"/>
    <w:rsid w:val="009B02D6"/>
    <w:rsid w:val="009D7CF2"/>
    <w:rsid w:val="009F6452"/>
    <w:rsid w:val="00A06AAD"/>
    <w:rsid w:val="00A61A76"/>
    <w:rsid w:val="00AE4301"/>
    <w:rsid w:val="00AE6757"/>
    <w:rsid w:val="00B027CA"/>
    <w:rsid w:val="00B157B5"/>
    <w:rsid w:val="00B372D0"/>
    <w:rsid w:val="00B432A9"/>
    <w:rsid w:val="00B66563"/>
    <w:rsid w:val="00BB0E68"/>
    <w:rsid w:val="00BB21DC"/>
    <w:rsid w:val="00BC4577"/>
    <w:rsid w:val="00D069D7"/>
    <w:rsid w:val="00D45C6C"/>
    <w:rsid w:val="00D46208"/>
    <w:rsid w:val="00D55979"/>
    <w:rsid w:val="00D8131F"/>
    <w:rsid w:val="00D85EDD"/>
    <w:rsid w:val="00E21C21"/>
    <w:rsid w:val="00E256CF"/>
    <w:rsid w:val="00E632DD"/>
    <w:rsid w:val="00EF7101"/>
    <w:rsid w:val="00FB4DC0"/>
    <w:rsid w:val="00FB62EE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36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9367D"/>
    <w:rPr>
      <w:sz w:val="18"/>
      <w:szCs w:val="18"/>
    </w:rPr>
  </w:style>
  <w:style w:type="paragraph" w:styleId="a4">
    <w:name w:val="Normal (Web)"/>
    <w:basedOn w:val="a"/>
    <w:uiPriority w:val="99"/>
    <w:qFormat/>
    <w:rsid w:val="00842B9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36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9367D"/>
    <w:rPr>
      <w:sz w:val="18"/>
      <w:szCs w:val="18"/>
    </w:rPr>
  </w:style>
  <w:style w:type="paragraph" w:styleId="a4">
    <w:name w:val="Normal (Web)"/>
    <w:basedOn w:val="a"/>
    <w:uiPriority w:val="99"/>
    <w:qFormat/>
    <w:rsid w:val="00842B9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177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杨天乐</dc:creator>
  <cp:lastModifiedBy>李皎</cp:lastModifiedBy>
  <cp:revision>16</cp:revision>
  <dcterms:created xsi:type="dcterms:W3CDTF">2019-12-04T06:47:00Z</dcterms:created>
  <dcterms:modified xsi:type="dcterms:W3CDTF">2019-12-05T08:00:00Z</dcterms:modified>
</cp:coreProperties>
</file>