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 xml:space="preserve">      </w:t>
      </w:r>
      <w:r>
        <w:rPr>
          <w:rFonts w:hint="eastAsia"/>
          <w:b/>
          <w:sz w:val="32"/>
          <w:lang w:eastAsia="zh-CN"/>
        </w:rPr>
        <w:t>临湘农商银行</w:t>
      </w:r>
      <w:r>
        <w:rPr>
          <w:rFonts w:hint="eastAsia"/>
          <w:b/>
          <w:sz w:val="32"/>
        </w:rPr>
        <w:t>公开招聘员工报名信息表</w:t>
      </w:r>
    </w:p>
    <w:p>
      <w:pPr>
        <w:ind w:left="-360"/>
        <w:jc w:val="center"/>
        <w:rPr>
          <w:b/>
          <w:sz w:val="32"/>
        </w:rPr>
      </w:pPr>
      <w:r>
        <w:rPr>
          <w:rFonts w:hint="eastAsia"/>
        </w:rPr>
        <w:t>（20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年）</w:t>
      </w:r>
    </w:p>
    <w:p>
      <w:pPr>
        <w:ind w:left="-359" w:leftChars="-171" w:firstLine="420" w:firstLineChars="200"/>
      </w:pPr>
      <w:r>
        <w:rPr>
          <w:rFonts w:hint="eastAsia"/>
          <w:lang w:eastAsia="zh-CN"/>
        </w:rPr>
        <w:t>报考类型（公招员工或成熟型用工）：</w:t>
      </w:r>
      <w:r>
        <w:rPr>
          <w:rFonts w:hint="eastAsia"/>
        </w:rPr>
        <w:t xml:space="preserve">                     </w:t>
      </w:r>
      <w:r>
        <w:t xml:space="preserve">    </w:t>
      </w:r>
      <w:bookmarkStart w:id="0" w:name="_GoBack"/>
      <w:bookmarkEnd w:id="0"/>
      <w:r>
        <w:t xml:space="preserve">                       </w:t>
      </w:r>
    </w:p>
    <w:p>
      <w:pPr>
        <w:spacing w:line="80" w:lineRule="exact"/>
        <w:ind w:left="-357" w:right="-335"/>
      </w:pPr>
    </w:p>
    <w:tbl>
      <w:tblPr>
        <w:tblStyle w:val="5"/>
        <w:tblW w:w="94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77"/>
        <w:gridCol w:w="504"/>
        <w:gridCol w:w="541"/>
        <w:gridCol w:w="285"/>
        <w:gridCol w:w="719"/>
        <w:gridCol w:w="75"/>
        <w:gridCol w:w="645"/>
        <w:gridCol w:w="802"/>
        <w:gridCol w:w="344"/>
        <w:gridCol w:w="1069"/>
        <w:gridCol w:w="1080"/>
        <w:gridCol w:w="885"/>
        <w:gridCol w:w="10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(蓝底证件照)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26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39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8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28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8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第二学历/学位</w:t>
            </w:r>
          </w:p>
        </w:tc>
        <w:tc>
          <w:tcPr>
            <w:tcW w:w="58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英语水平</w:t>
            </w:r>
          </w:p>
        </w:tc>
        <w:tc>
          <w:tcPr>
            <w:tcW w:w="2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计算机水平</w:t>
            </w: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（CM）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   称</w:t>
            </w:r>
          </w:p>
        </w:tc>
        <w:tc>
          <w:tcPr>
            <w:tcW w:w="2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资格证书</w:t>
            </w:r>
          </w:p>
        </w:tc>
        <w:tc>
          <w:tcPr>
            <w:tcW w:w="43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现工作单位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及部门职位</w:t>
            </w:r>
          </w:p>
        </w:tc>
        <w:tc>
          <w:tcPr>
            <w:tcW w:w="796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39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54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br w:type="textWrapping"/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both"/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spacing w:line="400" w:lineRule="exact"/>
        <w:rPr>
          <w:b/>
          <w:bCs/>
          <w:szCs w:val="21"/>
        </w:rPr>
      </w:pPr>
    </w:p>
    <w:tbl>
      <w:tblPr>
        <w:tblStyle w:val="5"/>
        <w:tblW w:w="9491" w:type="dxa"/>
        <w:jc w:val="center"/>
        <w:tblInd w:w="-2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4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家庭主要成员</w:t>
            </w:r>
          </w:p>
        </w:tc>
        <w:tc>
          <w:tcPr>
            <w:tcW w:w="8486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56" w:beforeLines="50" w:line="400" w:lineRule="exact"/>
              <w:ind w:firstLine="627" w:firstLineChars="299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ind w:firstLine="627" w:firstLineChars="299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　　　　</w:t>
            </w:r>
          </w:p>
          <w:p>
            <w:pPr>
              <w:snapToGrid w:val="0"/>
              <w:spacing w:before="156" w:beforeLines="50" w:line="400" w:lineRule="exact"/>
              <w:ind w:firstLine="4819" w:firstLineChars="229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签名：</w:t>
            </w:r>
          </w:p>
          <w:p>
            <w:pPr>
              <w:snapToGrid w:val="0"/>
              <w:spacing w:line="400" w:lineRule="exact"/>
              <w:ind w:firstLine="4263" w:firstLineChars="20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资格审查意见</w:t>
            </w:r>
          </w:p>
        </w:tc>
        <w:tc>
          <w:tcPr>
            <w:tcW w:w="84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审核人员签字：                             </w:t>
            </w:r>
          </w:p>
          <w:p>
            <w:pPr>
              <w:snapToGrid w:val="0"/>
              <w:spacing w:before="156" w:beforeLines="50" w:line="400" w:lineRule="exact"/>
              <w:ind w:firstLine="5562" w:firstLineChars="2649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资格审查意见</w:t>
            </w:r>
          </w:p>
        </w:tc>
        <w:tc>
          <w:tcPr>
            <w:tcW w:w="84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</w:p>
          <w:p>
            <w:pPr>
              <w:snapToGrid w:val="0"/>
              <w:spacing w:before="156"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分管负责人签字：</w:t>
            </w:r>
          </w:p>
          <w:p>
            <w:pPr>
              <w:snapToGrid w:val="0"/>
              <w:spacing w:before="156" w:beforeLines="50" w:line="400" w:lineRule="exact"/>
              <w:ind w:firstLine="5562" w:firstLineChars="2649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</w:tbl>
    <w:p>
      <w:pPr/>
      <w:r>
        <w:rPr>
          <w:rFonts w:hint="eastAsia"/>
          <w:szCs w:val="21"/>
        </w:rPr>
        <w:t>说明：资格证书填写已取得的各种技术资格或职业资格证书名称；个人简历只填大学以来的学习和工作经历，工作经历具体到每个岗位的变动。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0C"/>
    <w:rsid w:val="001A0C87"/>
    <w:rsid w:val="00243D0C"/>
    <w:rsid w:val="00354FA6"/>
    <w:rsid w:val="008358AC"/>
    <w:rsid w:val="00B86BAD"/>
    <w:rsid w:val="00BA29DF"/>
    <w:rsid w:val="10B32FE9"/>
    <w:rsid w:val="42F874D0"/>
    <w:rsid w:val="54941C64"/>
    <w:rsid w:val="6B63067C"/>
    <w:rsid w:val="703121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715</Characters>
  <Lines>5</Lines>
  <Paragraphs>1</Paragraphs>
  <ScaleCrop>false</ScaleCrop>
  <LinksUpToDate>false</LinksUpToDate>
  <CharactersWithSpaces>839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2018-10-20T12:31:00Z</dcterms:created>
  <dc:creator>evonne wu</dc:creator>
  <cp:lastModifiedBy>Administrator</cp:lastModifiedBy>
  <cp:lastPrinted>2018-11-02T01:51:00Z</cp:lastPrinted>
  <dcterms:modified xsi:type="dcterms:W3CDTF">2020-04-13T06:45:14Z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