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铜陵皖江</w:t>
      </w:r>
      <w:r>
        <w:rPr>
          <w:rFonts w:hint="eastAsia" w:ascii="宋体" w:hAnsi="宋体"/>
          <w:b/>
          <w:bCs/>
          <w:sz w:val="44"/>
          <w:szCs w:val="44"/>
        </w:rPr>
        <w:t>农商银行2020年员工招聘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入围面试人员公示及面试通知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各位考生：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70C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铜陵皖江</w:t>
      </w:r>
      <w:r>
        <w:rPr>
          <w:rFonts w:hint="eastAsia" w:ascii="仿宋_GB2312" w:eastAsia="仿宋_GB2312"/>
          <w:sz w:val="32"/>
          <w:szCs w:val="32"/>
        </w:rPr>
        <w:t>农商银行2020年员工招聘简章》，依据考生笔试成绩从高分到低分的顺序，2020年我行面向社会招聘普通员工面试入围分数线为“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67.5</w:t>
      </w:r>
      <w:r>
        <w:rPr>
          <w:rFonts w:hint="eastAsia" w:ascii="仿宋_GB2312" w:eastAsia="仿宋_GB2312"/>
          <w:sz w:val="32"/>
          <w:szCs w:val="32"/>
        </w:rPr>
        <w:t>分”（</w:t>
      </w:r>
      <w:r>
        <w:rPr>
          <w:rFonts w:hint="eastAsia" w:ascii="仿宋_GB2312" w:eastAsia="仿宋_GB2312"/>
          <w:b/>
          <w:sz w:val="32"/>
          <w:szCs w:val="32"/>
        </w:rPr>
        <w:t>考生可自行登录“安徽农村商业银行员工招聘系统”查询个人笔试成绩，本行不再另行通知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现将入围面试人员公示并面试通知如下：</w:t>
      </w:r>
    </w:p>
    <w:p>
      <w:pPr>
        <w:spacing w:line="560" w:lineRule="exact"/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一、面试入围人员</w:t>
      </w:r>
    </w:p>
    <w:p>
      <w:pPr>
        <w:spacing w:line="56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名(最后一名入围面试人员笔试成绩有并列，一同入围面试)，具体名单见附件。</w:t>
      </w:r>
    </w:p>
    <w:p>
      <w:pPr>
        <w:spacing w:line="560" w:lineRule="exact"/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二、面试时间</w:t>
      </w:r>
    </w:p>
    <w:p>
      <w:pPr>
        <w:spacing w:line="56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面试时间：2020年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日（周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下午3点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三、面试地点</w:t>
      </w:r>
    </w:p>
    <w:p>
      <w:pPr>
        <w:spacing w:line="56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铜陵皖江</w:t>
      </w:r>
      <w:r>
        <w:rPr>
          <w:rFonts w:hint="eastAsia" w:ascii="仿宋_GB2312" w:eastAsia="仿宋_GB2312"/>
          <w:sz w:val="32"/>
          <w:szCs w:val="32"/>
        </w:rPr>
        <w:t>农商银行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四楼会议室（铜陵市义安区人民大道5号）。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四、有关要求</w:t>
      </w:r>
    </w:p>
    <w:p>
      <w:pPr>
        <w:spacing w:line="560" w:lineRule="exact"/>
        <w:ind w:firstLine="6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1.参加面试人员请佩戴口罩并携带本人</w:t>
      </w:r>
      <w:r>
        <w:rPr>
          <w:rFonts w:hint="eastAsia" w:ascii="仿宋_GB2312" w:eastAsia="仿宋_GB2312"/>
          <w:b/>
          <w:sz w:val="32"/>
          <w:szCs w:val="32"/>
        </w:rPr>
        <w:t>准考证、身份证、毕业证及学位证原件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智能手机一部（支持扫码，确保电量及流量充足）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2.面试人员入场前须用手机扫描“安康码”，显示为“绿码”并经体温检测正常者方可进入面试区域等候；“安康码”显示“红码或黄码”者，须提供面试前7日内新冠病毒核酸检测阴性证明，否则一律不得入场。</w:t>
      </w:r>
    </w:p>
    <w:p>
      <w:pPr>
        <w:spacing w:line="560" w:lineRule="exact"/>
        <w:ind w:firstLine="6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3.面试人员须在面试开始前40分钟到达面试地点（下午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14:20</w:t>
      </w:r>
      <w:r>
        <w:rPr>
          <w:rFonts w:hint="eastAsia" w:ascii="仿宋_GB2312" w:eastAsia="仿宋_GB2312"/>
          <w:sz w:val="32"/>
          <w:szCs w:val="32"/>
        </w:rPr>
        <w:t>），签到并进行风险测试，面试正式开始前20分钟仍未签到者，视为自愿放弃。</w:t>
      </w:r>
    </w:p>
    <w:p>
      <w:pPr>
        <w:spacing w:line="560" w:lineRule="exact"/>
        <w:ind w:firstLine="66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4.本次公示期3天，2020年8月26日-2020年8月28日，监督电话：0562-8827019。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铜陵皖江</w:t>
      </w:r>
      <w:r>
        <w:rPr>
          <w:rFonts w:hint="eastAsia" w:ascii="仿宋_GB2312" w:eastAsia="仿宋_GB2312"/>
          <w:sz w:val="32"/>
          <w:szCs w:val="32"/>
        </w:rPr>
        <w:t>农村商业银行</w:t>
      </w:r>
    </w:p>
    <w:p>
      <w:pPr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2020年8月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 xml:space="preserve">日 </w:t>
      </w:r>
    </w:p>
    <w:p>
      <w:pPr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450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附件：参加面试人员名单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785"/>
        <w:gridCol w:w="2070"/>
        <w:gridCol w:w="2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2002101713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2002101320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2002102528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2002100601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刘方圆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2002101717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2002101618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2002100507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2002102524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何君航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2002100106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2002102622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2002100505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2002101020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2002101705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曹芳芳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2002101213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2002102303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2002102709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姚梦宇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67.50</w:t>
            </w:r>
          </w:p>
        </w:tc>
      </w:tr>
    </w:tbl>
    <w:p>
      <w:pPr>
        <w:spacing w:line="560" w:lineRule="exact"/>
        <w:ind w:firstLine="315" w:firstLineChars="150"/>
        <w:rPr>
          <w:rFonts w:hint="eastAsia"/>
        </w:rPr>
      </w:pPr>
    </w:p>
    <w:p/>
    <w:sectPr>
      <w:pgSz w:w="11906" w:h="16838"/>
      <w:pgMar w:top="567" w:right="1588" w:bottom="56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A790B"/>
    <w:rsid w:val="4DCC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2020-08-25T07:00:00Z</dcterms:created>
  <dc:creator>Administrator</dc:creator>
  <cp:lastModifiedBy>Administrator</cp:lastModifiedBy>
  <dcterms:modified xsi:type="dcterms:W3CDTF">2020-08-26T02:59:47Z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