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  <w:lang w:val="en-US" w:eastAsia="zh-CN"/>
        </w:rPr>
        <w:t>怀化市农商银行系统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  <w:t>年员工招聘</w:t>
      </w:r>
    </w:p>
    <w:p>
      <w:pPr>
        <w:spacing w:line="720" w:lineRule="exact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  <w:t>报考专业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  <w:lang w:eastAsia="zh-CN"/>
        </w:rPr>
        <w:t>参考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  <w:t>目录</w:t>
      </w:r>
    </w:p>
    <w:p>
      <w:pPr>
        <w:ind w:firstLine="640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lang w:eastAsia="zh-CN"/>
        </w:rPr>
      </w:pPr>
    </w:p>
    <w:p>
      <w:pPr>
        <w:ind w:firstLine="643" w:firstLineChars="200"/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  <w:t>一.研究生学历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  <w:t>经济金融类（34个）：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产业经济学、经济学、经济统计学、数量经济学、国际经济与贸易、世界经济、贸易经济、国民经济管理、区域经济学、应用经济学、财政学、商务经济学、信用管理、国际贸易学、投资管理、金融学、金融工程学、货币银行学、保险学、投资学、公司理财(公司金融)、金融数学、经济与金融、数理金融学、应用金融、国际银行与金融、金融管理、金融与管理、金融市场、管理学金融方向、国际金融公司与银行、金融硕士、国际商务硕士、政治经济学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  <w:t>财务会计类（8个）：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会计学、财务管理、审计学、财务会计教育、金融与会计、资产评估、会计与金融、会计硕士。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  <w:t>法学类（15个）：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法学、法律、法律硕士、经济法、国际法、民商法、民商法学、诉讼法学、经济法学、国际法学、诉讼法、法学理论、宪法学与行政法学、刑法学、法学理论。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  <w:t>计算机类（25个）：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电子信息工程、电子科学与技术、通信工程、微电子科学与工程、光电信息科学与工程、信息工程、电信工程及管理、计算机科学与技术、软件工程、网络工程、信息安全、物联网工程、智能科学与技术、电子与计算机工程、模式识别和智能系统、计算机应用技术、计算机系统结构、计算机软件与理论、信息管理与信息系统、微电子学与固体电子学、电子与通信工程、通信与信息系统、信号与信息处理、计算机技术、信息与通信工程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  <w:t>管理学类（26个）：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管理科学与工程、农业经济管理、林业经济管理、企业管理、行政管理、管理科学、工程管理、工程管理硕士、工程造价、工商管理、工商管理硕士、公共管理、公共管理硕士、市场营销、人力资源管理、土地资源管理、农林经济管理、农村区域发展、劳动与社会保障、劳动关系、市场营销教育、社会保障、农村与区域发展、市场营销学、图书情报与档案管理、档案学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  <w:t>土木工程与建筑学类（11个）：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土木工程、岩土工程、结构工程、市政工程、城乡规划学、建筑学、建筑学硕士、建筑与土木工程、建筑设计及其理论、土木工程规划与管理、城市规划与设计。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  <w:t>文学类（13个）：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文艺学、中国语言文学、语言学及应用语言学、汉语言文字学、中国古代文学、中国当代文学、中国现当代文学、比较文学与世界文学、新闻学、传播学、新闻传播学、新闻与传播、新闻与传播硕士。</w:t>
      </w:r>
    </w:p>
    <w:p>
      <w:pPr>
        <w:ind w:firstLine="643" w:firstLineChars="200"/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  <w:t>二.大学本科学历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  <w:t>经济金融类(17个)：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经济学、经济统计学、金融学、金融工程、保险学、保险、投资学、国际经济与贸易、贸易经济、国民经济管理、商务经济学、金融数学、经济与金融、信用管理、财政学、税收学、税务。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  <w:t>财务会计类(7个)：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会计学、会计（国际）、财务管理、财务会计教育、资产评估、会计电算化、企业财务管理。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  <w:t>法学类(1个)：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法学。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  <w:t>计算机类(23个)：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电子信息工程、电子信息与工程、电子信息工程(金融电子技术)、电子科学与技术、通信工程、微电子科学与工程、光电信息科学与工程、信息工程、电信工程及管理、计算机科学与技术、软件工程、网络工程、信息安全、物联网工程、智能科学与技术、电子与计算机工程、电子信息科学与技术、计算机应用、计算机应用技术、软件开发与项目管理、信息与通信工程、信息科学技术、计算机软件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  <w:t>管理学类(23个)：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管理科学、信息管理与信息系统、工程管理、工程造价、工商管理、物流管理、旅游管理、市场营销、人力资源管理、审计学、农林经济管理、农村区域发展、劳动与社会保障、劳动关系、市场营销教育、金融管理、资源环境与城乡规划管理、公共关系学、电子商务及法律、行政管理、公共事业管理、档案学、图书管理学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  <w:t>土木工程与建筑类（12个）：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土木工程、建筑环境与能源应用工程、给排水科学与工程、建筑电气与智能化、建筑学、城乡规划、城市规划、建筑工程、建筑环境与设备工程、道路桥梁工程、城市地下工程、给水排水工程。</w:t>
      </w:r>
    </w:p>
    <w:p>
      <w:pPr>
        <w:ind w:firstLine="643" w:firstLineChars="200"/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auto"/>
          <w:kern w:val="36"/>
          <w:sz w:val="32"/>
          <w:szCs w:val="32"/>
          <w:highlight w:val="none"/>
          <w:lang w:eastAsia="zh-CN"/>
        </w:rPr>
        <w:t>文学类（10个）：</w:t>
      </w:r>
      <w:r>
        <w:rPr>
          <w:rFonts w:hint="eastAsia" w:ascii="仿宋" w:hAnsi="仿宋" w:eastAsia="仿宋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汉语言文学、汉语言、应用语言学、秘书学、文秘学、新闻学、广告学、传播学、网络与新媒体、广播电视新闻学。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C6D52"/>
    <w:rsid w:val="7335109A"/>
    <w:rsid w:val="7E0C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2021-02-02T02:36:00Z</dcterms:created>
  <dc:creator>满雯琼</dc:creator>
  <cp:lastModifiedBy>满雯琼</cp:lastModifiedBy>
  <dcterms:modified xsi:type="dcterms:W3CDTF">2021-02-02T03:08:45Z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