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绍兴银行招聘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总行安全保卫部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（后勤保障部）副总经理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登记表</w:t>
      </w:r>
    </w:p>
    <w:bookmarkEnd w:id="0"/>
    <w:p>
      <w:pPr>
        <w:spacing w:line="440" w:lineRule="exact"/>
        <w:ind w:firstLine="6580" w:firstLineChars="235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年</w:t>
      </w:r>
      <w:r>
        <w:rPr>
          <w:rFonts w:hint="eastAsia" w:eastAsia="楷体_GB2312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sz w:val="28"/>
          <w:szCs w:val="28"/>
        </w:rPr>
        <w:t>月  日</w:t>
      </w:r>
    </w:p>
    <w:tbl>
      <w:tblPr>
        <w:tblStyle w:val="2"/>
        <w:tblW w:w="855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2"/>
        <w:gridCol w:w="249"/>
        <w:gridCol w:w="249"/>
        <w:gridCol w:w="102"/>
        <w:gridCol w:w="147"/>
        <w:gridCol w:w="249"/>
        <w:gridCol w:w="202"/>
        <w:gridCol w:w="47"/>
        <w:gridCol w:w="249"/>
        <w:gridCol w:w="249"/>
        <w:gridCol w:w="237"/>
        <w:gridCol w:w="12"/>
        <w:gridCol w:w="181"/>
        <w:gridCol w:w="68"/>
        <w:gridCol w:w="249"/>
        <w:gridCol w:w="249"/>
        <w:gridCol w:w="113"/>
        <w:gridCol w:w="136"/>
        <w:gridCol w:w="249"/>
        <w:gridCol w:w="60"/>
        <w:gridCol w:w="189"/>
        <w:gridCol w:w="249"/>
        <w:gridCol w:w="249"/>
        <w:gridCol w:w="249"/>
        <w:gridCol w:w="257"/>
        <w:gridCol w:w="615"/>
        <w:gridCol w:w="603"/>
        <w:gridCol w:w="1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12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年月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1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112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所在地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时间</w:t>
            </w:r>
          </w:p>
        </w:tc>
        <w:tc>
          <w:tcPr>
            <w:tcW w:w="1198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参加</w:t>
            </w:r>
            <w:r>
              <w:rPr>
                <w:rFonts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作时间</w:t>
            </w:r>
          </w:p>
        </w:tc>
        <w:tc>
          <w:tcPr>
            <w:tcW w:w="1124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状况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号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码</w:t>
            </w:r>
          </w:p>
        </w:tc>
        <w:tc>
          <w:tcPr>
            <w:tcW w:w="249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7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198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099" w:type="dxa"/>
            <w:gridSpan w:val="13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系及专业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职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09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系及专业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pacing w:val="6"/>
                <w:sz w:val="24"/>
              </w:rPr>
            </w:pPr>
            <w:r>
              <w:rPr>
                <w:rFonts w:hAnsi="宋体"/>
                <w:spacing w:val="6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spacing w:val="6"/>
                <w:sz w:val="24"/>
              </w:rPr>
            </w:pPr>
            <w:r>
              <w:rPr>
                <w:rFonts w:hAnsi="宋体"/>
                <w:spacing w:val="6"/>
                <w:sz w:val="24"/>
              </w:rPr>
              <w:t>及</w:t>
            </w:r>
            <w:r>
              <w:rPr>
                <w:rFonts w:hint="eastAsia" w:hAnsi="宋体"/>
                <w:spacing w:val="6"/>
                <w:sz w:val="24"/>
              </w:rPr>
              <w:t xml:space="preserve">  </w:t>
            </w:r>
            <w:r>
              <w:rPr>
                <w:rFonts w:hAnsi="宋体"/>
                <w:spacing w:val="6"/>
                <w:sz w:val="24"/>
              </w:rPr>
              <w:t>职</w:t>
            </w:r>
            <w:r>
              <w:rPr>
                <w:rFonts w:hint="eastAsia" w:hAnsi="宋体"/>
                <w:spacing w:val="6"/>
                <w:sz w:val="24"/>
              </w:rPr>
              <w:t xml:space="preserve">  </w:t>
            </w:r>
            <w:r>
              <w:rPr>
                <w:rFonts w:hAnsi="宋体"/>
                <w:spacing w:val="6"/>
                <w:sz w:val="24"/>
              </w:rPr>
              <w:t>务</w:t>
            </w:r>
          </w:p>
        </w:tc>
        <w:tc>
          <w:tcPr>
            <w:tcW w:w="3890" w:type="dxa"/>
            <w:gridSpan w:val="21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分管业务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任现职时间</w:t>
            </w:r>
          </w:p>
        </w:tc>
        <w:tc>
          <w:tcPr>
            <w:tcW w:w="13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同职级时间</w:t>
            </w:r>
          </w:p>
        </w:tc>
        <w:tc>
          <w:tcPr>
            <w:tcW w:w="11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现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专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技术资格</w:t>
            </w:r>
          </w:p>
        </w:tc>
        <w:tc>
          <w:tcPr>
            <w:tcW w:w="3890" w:type="dxa"/>
            <w:gridSpan w:val="21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本人身份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工作单位地址</w:t>
            </w:r>
          </w:p>
        </w:tc>
        <w:tc>
          <w:tcPr>
            <w:tcW w:w="3890" w:type="dxa"/>
            <w:gridSpan w:val="21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家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庭</w:t>
            </w:r>
            <w:r>
              <w:rPr>
                <w:rFonts w:hint="eastAsia" w:hAnsi="宋体"/>
                <w:sz w:val="24"/>
              </w:rPr>
              <w:t xml:space="preserve"> 住 </w:t>
            </w:r>
            <w:r>
              <w:rPr>
                <w:rFonts w:hAnsi="宋体"/>
                <w:sz w:val="24"/>
              </w:rPr>
              <w:t>址</w:t>
            </w:r>
          </w:p>
        </w:tc>
        <w:tc>
          <w:tcPr>
            <w:tcW w:w="6758" w:type="dxa"/>
            <w:gridSpan w:val="24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个人联系方式</w:t>
            </w:r>
          </w:p>
        </w:tc>
        <w:tc>
          <w:tcPr>
            <w:tcW w:w="2252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225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单位</w:t>
            </w: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Merge w:val="continue"/>
            <w:vAlign w:val="center"/>
          </w:tcPr>
          <w:p>
            <w:pPr>
              <w:spacing w:line="300" w:lineRule="exact"/>
              <w:rPr>
                <w:rFonts w:hAnsi="宋体"/>
                <w:sz w:val="24"/>
              </w:rPr>
            </w:pPr>
          </w:p>
        </w:tc>
        <w:tc>
          <w:tcPr>
            <w:tcW w:w="2252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25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00" w:type="dxa"/>
            <w:gridSpan w:val="28"/>
            <w:vAlign w:val="center"/>
          </w:tcPr>
          <w:p>
            <w:pPr>
              <w:spacing w:line="3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（注：学习经历请从高中写起）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3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00" w:type="dxa"/>
            <w:gridSpan w:val="28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（注：每一职务变化都请另起一行，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特别是与大楼建设或管理的经历，</w:t>
            </w:r>
            <w:r>
              <w:rPr>
                <w:rFonts w:hint="eastAsia" w:ascii="楷体_GB2312" w:hAnsi="宋体" w:eastAsia="楷体_GB2312"/>
                <w:sz w:val="24"/>
              </w:rPr>
              <w:t>注明起止时间及单位职务）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</w:t>
            </w:r>
          </w:p>
        </w:tc>
        <w:tc>
          <w:tcPr>
            <w:tcW w:w="7500" w:type="dxa"/>
            <w:gridSpan w:val="28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（注：要求具体实在，能说明问题，避免虚话套话）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7500" w:type="dxa"/>
            <w:gridSpan w:val="28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 格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500" w:type="dxa"/>
            <w:gridSpan w:val="28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ind w:firstLine="4920" w:firstLineChars="2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备注栏</w:t>
            </w:r>
          </w:p>
        </w:tc>
        <w:tc>
          <w:tcPr>
            <w:tcW w:w="7500" w:type="dxa"/>
            <w:gridSpan w:val="2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40" w:lineRule="exact"/>
        <w:ind w:firstLine="120" w:firstLineChars="50"/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</w:pPr>
      <w:r>
        <w:rPr>
          <w:rFonts w:hint="eastAsia" w:ascii="楷体_GB2312" w:eastAsia="楷体_GB2312"/>
          <w:sz w:val="24"/>
        </w:rPr>
        <w:t>注：</w:t>
      </w:r>
      <w:r>
        <w:rPr>
          <w:rFonts w:eastAsia="楷体_GB2312"/>
          <w:sz w:val="24"/>
        </w:rPr>
        <w:t>此表</w:t>
      </w:r>
      <w:r>
        <w:rPr>
          <w:rFonts w:hint="eastAsia" w:eastAsia="楷体_GB2312"/>
          <w:sz w:val="24"/>
        </w:rPr>
        <w:t>应</w:t>
      </w:r>
      <w:r>
        <w:rPr>
          <w:rFonts w:eastAsia="楷体_GB2312"/>
          <w:sz w:val="24"/>
        </w:rPr>
        <w:t>如实填写，</w:t>
      </w:r>
      <w:r>
        <w:rPr>
          <w:rFonts w:hint="eastAsia" w:eastAsia="楷体_GB2312"/>
          <w:sz w:val="24"/>
        </w:rPr>
        <w:t>如发现弄虚作假，取消应聘资格</w:t>
      </w:r>
      <w:r>
        <w:rPr>
          <w:rFonts w:hint="eastAsia" w:ascii="楷体_GB2312" w:eastAsia="楷体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023EA"/>
    <w:rsid w:val="71E0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2021-02-24T03:14:00Z</dcterms:created>
  <dc:creator>魏妍露</dc:creator>
  <cp:lastModifiedBy>魏妍露</cp:lastModifiedBy>
  <dcterms:modified xsi:type="dcterms:W3CDTF">2021-02-24T03:14:56Z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