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ind w:right="480"/>
        <w:jc w:val="both"/>
        <w:rPr>
          <w:rFonts w:hint="eastAsia" w:ascii="仿宋_GB2312" w:hAnsi="Arial Narrow" w:eastAsia="仿宋_GB2312"/>
        </w:rPr>
      </w:pPr>
      <w:r>
        <w:rPr>
          <w:rFonts w:hint="eastAsia"/>
          <w:b/>
        </w:rPr>
        <w:t>附件1：</w:t>
      </w:r>
    </w:p>
    <w:p>
      <w:pPr>
        <w:adjustRightInd w:val="0"/>
        <w:snapToGrid w:val="0"/>
        <w:spacing w:line="400" w:lineRule="exact"/>
        <w:ind w:firstLine="430" w:firstLineChars="119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庆元农商银行新员工招聘报名登记表</w:t>
      </w:r>
      <w:r>
        <w:rPr>
          <w:rFonts w:hint="eastAsia" w:ascii="宋体" w:hAnsi="宋体"/>
          <w:sz w:val="24"/>
        </w:rPr>
        <w:t xml:space="preserve">                    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67"/>
        <w:gridCol w:w="7"/>
        <w:gridCol w:w="8"/>
        <w:gridCol w:w="352"/>
        <w:gridCol w:w="180"/>
        <w:gridCol w:w="721"/>
        <w:gridCol w:w="377"/>
        <w:gridCol w:w="162"/>
        <w:gridCol w:w="903"/>
        <w:gridCol w:w="8"/>
        <w:gridCol w:w="352"/>
        <w:gridCol w:w="728"/>
        <w:gridCol w:w="360"/>
        <w:gridCol w:w="352"/>
        <w:gridCol w:w="360"/>
        <w:gridCol w:w="366"/>
        <w:gridCol w:w="534"/>
        <w:gridCol w:w="90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</w:tc>
        <w:tc>
          <w:tcPr>
            <w:tcW w:w="27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身高（cm）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7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89" w:type="dxa"/>
            <w:gridSpan w:val="5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学历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</w:p>
          <w:p>
            <w:pPr>
              <w:rPr>
                <w:rFonts w:hint="eastAsia"/>
                <w:sz w:val="24"/>
                <w:lang w:val="fr-FR"/>
              </w:rPr>
            </w:pPr>
          </w:p>
        </w:tc>
        <w:tc>
          <w:tcPr>
            <w:tcW w:w="179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  <w:r>
              <w:rPr>
                <w:rFonts w:hint="eastAsia"/>
                <w:spacing w:val="-10"/>
                <w:sz w:val="24"/>
                <w:lang w:val="fr-FR"/>
              </w:rPr>
              <w:t>毕业院校（系）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789" w:type="dxa"/>
            <w:gridSpan w:val="5"/>
            <w:vMerge w:val="continue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学位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</w:p>
          <w:p>
            <w:pPr>
              <w:rPr>
                <w:rFonts w:hint="eastAsia"/>
                <w:sz w:val="24"/>
                <w:lang w:val="fr-FR"/>
              </w:rPr>
            </w:pPr>
          </w:p>
        </w:tc>
        <w:tc>
          <w:tcPr>
            <w:tcW w:w="1792" w:type="dxa"/>
            <w:gridSpan w:val="4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专   业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3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家庭地址</w:t>
            </w:r>
          </w:p>
        </w:tc>
        <w:tc>
          <w:tcPr>
            <w:tcW w:w="4495" w:type="dxa"/>
            <w:gridSpan w:val="11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lang w:val="fr-FR"/>
              </w:rPr>
            </w:pPr>
          </w:p>
          <w:p>
            <w:pPr>
              <w:rPr>
                <w:rFonts w:hint="eastAsia"/>
                <w:sz w:val="24"/>
                <w:lang w:val="fr-FR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  <w:r>
              <w:rPr>
                <w:rFonts w:hint="eastAsia"/>
                <w:sz w:val="24"/>
                <w:lang w:val="fr-FR"/>
              </w:rPr>
              <w:t>联系电话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ind w:firstLine="285" w:firstLineChars="119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</w:t>
            </w:r>
          </w:p>
          <w:p>
            <w:pPr>
              <w:ind w:firstLine="285" w:firstLineChars="119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习</w:t>
            </w:r>
          </w:p>
          <w:p>
            <w:pPr>
              <w:ind w:firstLine="285" w:firstLineChars="119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ind w:firstLine="285" w:firstLineChars="119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</w:tc>
        <w:tc>
          <w:tcPr>
            <w:tcW w:w="16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968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16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16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16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665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665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ind w:firstLine="240" w:firstLineChars="100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</w:t>
            </w:r>
          </w:p>
          <w:p>
            <w:pPr>
              <w:ind w:firstLine="240" w:firstLineChars="100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</w:t>
            </w:r>
          </w:p>
          <w:p>
            <w:pPr>
              <w:ind w:firstLine="240" w:firstLineChars="100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1635" w:type="dxa"/>
            <w:gridSpan w:val="6"/>
            <w:noWrap w:val="0"/>
            <w:vAlign w:val="center"/>
          </w:tcPr>
          <w:p>
            <w:pPr>
              <w:ind w:firstLine="285" w:firstLineChars="119"/>
              <w:rPr>
                <w:rFonts w:hint="eastAsia"/>
                <w:sz w:val="24"/>
              </w:rPr>
            </w:pPr>
          </w:p>
        </w:tc>
        <w:tc>
          <w:tcPr>
            <w:tcW w:w="3968" w:type="dxa"/>
            <w:gridSpan w:val="10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>
            <w:pPr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要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员</w:t>
            </w:r>
          </w:p>
        </w:tc>
        <w:tc>
          <w:tcPr>
            <w:tcW w:w="914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spacing w:line="360" w:lineRule="auto"/>
              <w:ind w:left="11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914" w:type="dxa"/>
            <w:gridSpan w:val="5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914" w:type="dxa"/>
            <w:gridSpan w:val="5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9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9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9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爱好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特长</w:t>
            </w:r>
          </w:p>
        </w:tc>
        <w:tc>
          <w:tcPr>
            <w:tcW w:w="8665" w:type="dxa"/>
            <w:gridSpan w:val="19"/>
            <w:noWrap w:val="0"/>
            <w:vAlign w:val="center"/>
          </w:tcPr>
          <w:p>
            <w:pPr>
              <w:spacing w:line="360" w:lineRule="auto"/>
              <w:ind w:firstLine="285" w:firstLineChars="119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承诺</w:t>
            </w:r>
          </w:p>
        </w:tc>
        <w:tc>
          <w:tcPr>
            <w:tcW w:w="8665" w:type="dxa"/>
            <w:gridSpan w:val="19"/>
            <w:noWrap w:val="0"/>
            <w:vAlign w:val="center"/>
          </w:tcPr>
          <w:p>
            <w:pPr>
              <w:spacing w:line="360" w:lineRule="auto"/>
              <w:ind w:firstLine="249" w:firstLineChars="11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本人承诺，提供相关资料和信息均为真实，如有虚假，由此引发的一切后果均由本人承担。</w:t>
            </w:r>
          </w:p>
          <w:p>
            <w:pPr>
              <w:spacing w:line="360" w:lineRule="auto"/>
              <w:ind w:firstLine="249" w:firstLineChars="11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</w:p>
          <w:p>
            <w:pPr>
              <w:spacing w:line="360" w:lineRule="auto"/>
              <w:ind w:firstLine="249" w:firstLineChars="11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签字：           年  月  日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ind w:right="480"/>
        <w:jc w:val="both"/>
        <w:rPr>
          <w:rFonts w:hint="eastAsia"/>
          <w:b/>
        </w:rPr>
      </w:pPr>
    </w:p>
    <w:p>
      <w:pPr>
        <w:pStyle w:val="3"/>
        <w:shd w:val="clear" w:color="auto" w:fill="FFFFFF"/>
        <w:spacing w:before="0" w:beforeAutospacing="0" w:after="0" w:afterAutospacing="0"/>
        <w:ind w:right="480"/>
        <w:jc w:val="both"/>
        <w:rPr>
          <w:b/>
        </w:rPr>
      </w:pPr>
      <w:r>
        <w:rPr>
          <w:rFonts w:hint="eastAsia"/>
          <w:b/>
        </w:rPr>
        <w:t>附件2：</w:t>
      </w:r>
      <w:r>
        <w:rPr>
          <w:b/>
        </w:rPr>
        <w:t xml:space="preserve">         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相关职业资格认证</w:t>
      </w:r>
    </w:p>
    <w:tbl>
      <w:tblPr>
        <w:tblStyle w:val="4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91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序号</w:t>
            </w:r>
          </w:p>
        </w:tc>
        <w:tc>
          <w:tcPr>
            <w:tcW w:w="5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职业资格名称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档</w:t>
            </w:r>
            <w:r>
              <w:rPr>
                <w:rFonts w:ascii="宋体" w:hAnsi="宋体" w:cs="宋体"/>
                <w:b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中国注册会计师（</w:t>
            </w:r>
            <w:r>
              <w:rPr>
                <w:rFonts w:ascii="宋体" w:hAnsi="宋体" w:cs="宋体"/>
                <w:kern w:val="0"/>
                <w:sz w:val="22"/>
              </w:rPr>
              <w:t>CPA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第一档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法律职业资格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第二档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注册金融分析师（三级）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国际注册会计师（</w:t>
            </w:r>
            <w:r>
              <w:rPr>
                <w:rFonts w:ascii="宋体" w:hAnsi="宋体" w:cs="宋体"/>
                <w:kern w:val="0"/>
                <w:sz w:val="22"/>
              </w:rPr>
              <w:t>ACCA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第三档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特许管理会计师（</w:t>
            </w:r>
            <w:r>
              <w:rPr>
                <w:rFonts w:ascii="宋体" w:hAnsi="宋体" w:cs="宋体"/>
                <w:kern w:val="0"/>
                <w:sz w:val="22"/>
              </w:rPr>
              <w:t>ACMA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全球注册管理会计师（</w:t>
            </w:r>
            <w:r>
              <w:rPr>
                <w:rFonts w:ascii="宋体" w:hAnsi="宋体" w:cs="宋体"/>
                <w:kern w:val="0"/>
                <w:sz w:val="22"/>
              </w:rPr>
              <w:t>CGMA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系统架构设计师（高级）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注册税务师（</w:t>
            </w:r>
            <w:r>
              <w:rPr>
                <w:rFonts w:ascii="宋体" w:hAnsi="宋体" w:cs="宋体"/>
                <w:kern w:val="0"/>
                <w:sz w:val="22"/>
              </w:rPr>
              <w:t>CTA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注册信息系统审计师（</w:t>
            </w:r>
            <w:r>
              <w:rPr>
                <w:rFonts w:ascii="宋体" w:hAnsi="宋体" w:cs="宋体"/>
                <w:kern w:val="0"/>
                <w:sz w:val="22"/>
              </w:rPr>
              <w:t>CISA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第四档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第四档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国际高级人力资源管理师（</w:t>
            </w:r>
            <w:r>
              <w:rPr>
                <w:rFonts w:ascii="宋体" w:hAnsi="宋体" w:cs="宋体"/>
                <w:kern w:val="0"/>
                <w:sz w:val="22"/>
              </w:rPr>
              <w:t>IPMA-CP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金融风险管理师（</w:t>
            </w:r>
            <w:r>
              <w:rPr>
                <w:rFonts w:ascii="宋体" w:hAnsi="宋体" w:cs="宋体"/>
                <w:kern w:val="0"/>
                <w:sz w:val="22"/>
              </w:rPr>
              <w:t>FRM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注册资产评估师（</w:t>
            </w:r>
            <w:r>
              <w:rPr>
                <w:rFonts w:ascii="宋体" w:hAnsi="宋体" w:cs="宋体"/>
                <w:kern w:val="0"/>
                <w:sz w:val="22"/>
              </w:rPr>
              <w:t>CPV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国际注册内控师（</w:t>
            </w:r>
            <w:r>
              <w:rPr>
                <w:rFonts w:ascii="宋体" w:hAnsi="宋体" w:cs="宋体"/>
                <w:kern w:val="0"/>
                <w:sz w:val="22"/>
              </w:rPr>
              <w:t>CICS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注册金融分析师（二级）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注册管理会计师（</w:t>
            </w:r>
            <w:r>
              <w:rPr>
                <w:rFonts w:ascii="宋体" w:hAnsi="宋体" w:cs="宋体"/>
                <w:kern w:val="0"/>
                <w:sz w:val="22"/>
              </w:rPr>
              <w:t>CMA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CIMA</w:t>
            </w:r>
            <w:r>
              <w:rPr>
                <w:rFonts w:hint="eastAsia" w:ascii="宋体" w:hAnsi="宋体" w:cs="宋体"/>
                <w:kern w:val="0"/>
                <w:sz w:val="22"/>
              </w:rPr>
              <w:t>高级管理会计证书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造价工程师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国际注册内部审计师（</w:t>
            </w:r>
            <w:r>
              <w:rPr>
                <w:rFonts w:ascii="宋体" w:hAnsi="宋体" w:cs="宋体"/>
                <w:kern w:val="0"/>
                <w:sz w:val="22"/>
              </w:rPr>
              <w:t>CIA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人力资源管理师（</w:t>
            </w:r>
            <w:r>
              <w:rPr>
                <w:rFonts w:ascii="宋体" w:hAnsi="宋体" w:cs="宋体"/>
                <w:kern w:val="0"/>
                <w:sz w:val="22"/>
              </w:rPr>
              <w:t>HRP</w:t>
            </w:r>
            <w:r>
              <w:rPr>
                <w:rFonts w:hint="eastAsia" w:ascii="宋体" w:hAnsi="宋体" w:cs="宋体"/>
                <w:kern w:val="0"/>
                <w:sz w:val="22"/>
              </w:rPr>
              <w:t>）（一级）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国际金融理财师（</w:t>
            </w:r>
            <w:r>
              <w:rPr>
                <w:rFonts w:ascii="宋体" w:hAnsi="宋体" w:cs="宋体"/>
                <w:kern w:val="0"/>
                <w:sz w:val="22"/>
              </w:rPr>
              <w:t>CFP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项目管理师（</w:t>
            </w:r>
            <w:r>
              <w:rPr>
                <w:rFonts w:ascii="宋体" w:hAnsi="宋体" w:cs="宋体"/>
                <w:kern w:val="0"/>
                <w:sz w:val="22"/>
              </w:rPr>
              <w:t>PMP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信息系统项目管理师</w:t>
            </w:r>
            <w:r>
              <w:rPr>
                <w:rFonts w:ascii="宋体" w:hAnsi="宋体" w:cs="宋体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高级</w:t>
            </w:r>
            <w:r>
              <w:rPr>
                <w:rFonts w:ascii="宋体" w:hAnsi="宋体" w:cs="宋体"/>
                <w:kern w:val="0"/>
                <w:sz w:val="22"/>
              </w:rPr>
              <w:t>)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系统分析师（高级）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网络规划设计师（高级）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Oracle</w:t>
            </w:r>
            <w:r>
              <w:rPr>
                <w:rFonts w:hint="eastAsia" w:ascii="宋体" w:hAnsi="宋体" w:cs="宋体"/>
                <w:kern w:val="0"/>
                <w:sz w:val="22"/>
              </w:rPr>
              <w:t>数据库高级认证（</w:t>
            </w:r>
            <w:r>
              <w:rPr>
                <w:rFonts w:ascii="宋体" w:hAnsi="宋体" w:cs="宋体"/>
                <w:kern w:val="0"/>
                <w:sz w:val="22"/>
              </w:rPr>
              <w:t>OCP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OCM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微软高级认证（</w:t>
            </w:r>
            <w:r>
              <w:rPr>
                <w:rFonts w:ascii="宋体" w:hAnsi="宋体" w:cs="宋体"/>
                <w:kern w:val="0"/>
                <w:sz w:val="22"/>
              </w:rPr>
              <w:t>MCSA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MCAD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MCSE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MCSD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5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IBM</w:t>
            </w:r>
            <w:r>
              <w:rPr>
                <w:rFonts w:hint="eastAsia" w:ascii="宋体" w:hAnsi="宋体" w:cs="宋体"/>
                <w:kern w:val="0"/>
                <w:sz w:val="22"/>
              </w:rPr>
              <w:t>高级认证（</w:t>
            </w:r>
            <w:r>
              <w:rPr>
                <w:rFonts w:ascii="宋体" w:hAnsi="宋体" w:cs="宋体"/>
                <w:kern w:val="0"/>
                <w:sz w:val="22"/>
              </w:rPr>
              <w:t>AIX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DB2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Informix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思科高级认证（</w:t>
            </w:r>
            <w:r>
              <w:rPr>
                <w:rFonts w:ascii="宋体" w:hAnsi="宋体" w:cs="宋体"/>
                <w:kern w:val="0"/>
                <w:sz w:val="22"/>
              </w:rPr>
              <w:t>CCNP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CCIE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华为、</w:t>
            </w:r>
            <w:r>
              <w:rPr>
                <w:rFonts w:ascii="宋体" w:hAnsi="宋体" w:cs="宋体"/>
                <w:kern w:val="0"/>
                <w:sz w:val="22"/>
              </w:rPr>
              <w:t>H3C</w:t>
            </w:r>
            <w:r>
              <w:rPr>
                <w:rFonts w:hint="eastAsia" w:ascii="宋体" w:hAnsi="宋体" w:cs="宋体"/>
                <w:kern w:val="0"/>
                <w:sz w:val="22"/>
              </w:rPr>
              <w:t>等高级认证（</w:t>
            </w:r>
            <w:r>
              <w:rPr>
                <w:rFonts w:ascii="宋体" w:hAnsi="宋体" w:cs="宋体"/>
                <w:kern w:val="0"/>
                <w:sz w:val="22"/>
              </w:rPr>
              <w:t>HCSE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HCIE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H3CSE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H3CIE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易安信（</w:t>
            </w:r>
            <w:r>
              <w:rPr>
                <w:rFonts w:ascii="宋体" w:hAnsi="宋体" w:cs="宋体"/>
                <w:kern w:val="0"/>
                <w:sz w:val="22"/>
              </w:rPr>
              <w:t>EMC</w:t>
            </w:r>
            <w:r>
              <w:rPr>
                <w:rFonts w:hint="eastAsia" w:ascii="宋体" w:hAnsi="宋体" w:cs="宋体"/>
                <w:kern w:val="0"/>
                <w:sz w:val="22"/>
              </w:rPr>
              <w:t>）高级认证（</w:t>
            </w:r>
            <w:r>
              <w:rPr>
                <w:rFonts w:ascii="宋体" w:hAnsi="宋体" w:cs="宋体"/>
                <w:kern w:val="0"/>
                <w:sz w:val="22"/>
              </w:rPr>
              <w:t>Expert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VCAP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VCDX</w:t>
            </w:r>
            <w:r>
              <w:rPr>
                <w:rFonts w:hint="eastAsia" w:ascii="宋体" w:hAnsi="宋体" w:cs="宋体"/>
                <w:kern w:val="0"/>
                <w:sz w:val="22"/>
              </w:rPr>
              <w:t>等</w:t>
            </w:r>
            <w:r>
              <w:rPr>
                <w:rFonts w:ascii="宋体" w:hAnsi="宋体" w:cs="宋体"/>
                <w:kern w:val="0"/>
                <w:sz w:val="22"/>
              </w:rPr>
              <w:t>)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31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金融理财师（</w:t>
            </w:r>
            <w:r>
              <w:rPr>
                <w:rFonts w:ascii="宋体" w:hAnsi="宋体" w:cs="宋体"/>
                <w:kern w:val="0"/>
                <w:sz w:val="22"/>
              </w:rPr>
              <w:t>AFP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第五档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32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国际跟单信用证专家（</w:t>
            </w:r>
            <w:r>
              <w:rPr>
                <w:rFonts w:ascii="宋体" w:hAnsi="宋体" w:cs="宋体"/>
                <w:kern w:val="0"/>
                <w:sz w:val="22"/>
              </w:rPr>
              <w:t>CDCS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33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人力资源管理师（</w:t>
            </w:r>
            <w:r>
              <w:rPr>
                <w:rFonts w:ascii="宋体" w:hAnsi="宋体" w:cs="宋体"/>
                <w:kern w:val="0"/>
                <w:sz w:val="22"/>
              </w:rPr>
              <w:t>HRP</w:t>
            </w:r>
            <w:r>
              <w:rPr>
                <w:rFonts w:hint="eastAsia" w:ascii="宋体" w:hAnsi="宋体" w:cs="宋体"/>
                <w:kern w:val="0"/>
                <w:sz w:val="22"/>
              </w:rPr>
              <w:t>）（二级）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34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注册金融分析师（一级）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35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CIMA</w:t>
            </w:r>
            <w:r>
              <w:rPr>
                <w:rFonts w:hint="eastAsia" w:ascii="宋体" w:hAnsi="宋体" w:cs="宋体"/>
                <w:kern w:val="0"/>
                <w:sz w:val="22"/>
              </w:rPr>
              <w:t>管理会计证书（运营级）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36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软件设计师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37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网络工程师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38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数据库系统工程师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39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信息系统管理工程师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40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信息系统监理师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41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系统规划与管理师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42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软件评测师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43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软件过程能力评估师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44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系统集成项目管理工程师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45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信息安全工程师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46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信息技术支持工程师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47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计算机硬件工程师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48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Oracle</w:t>
            </w:r>
            <w:r>
              <w:rPr>
                <w:rFonts w:hint="eastAsia" w:ascii="宋体" w:hAnsi="宋体" w:cs="宋体"/>
                <w:kern w:val="0"/>
                <w:sz w:val="22"/>
              </w:rPr>
              <w:t>数据库中级认证（</w:t>
            </w:r>
            <w:r>
              <w:rPr>
                <w:rFonts w:ascii="宋体" w:hAnsi="宋体" w:cs="宋体"/>
                <w:kern w:val="0"/>
                <w:sz w:val="22"/>
              </w:rPr>
              <w:t>OCP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OCM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49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微软中级认证（</w:t>
            </w:r>
            <w:r>
              <w:rPr>
                <w:rFonts w:ascii="宋体" w:hAnsi="宋体" w:cs="宋体"/>
                <w:kern w:val="0"/>
                <w:sz w:val="22"/>
              </w:rPr>
              <w:t>MCSA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MCAD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MCSE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MCSD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50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IBM</w:t>
            </w:r>
            <w:r>
              <w:rPr>
                <w:rFonts w:hint="eastAsia" w:ascii="宋体" w:hAnsi="宋体" w:cs="宋体"/>
                <w:kern w:val="0"/>
                <w:sz w:val="22"/>
              </w:rPr>
              <w:t>中级认证（</w:t>
            </w:r>
            <w:r>
              <w:rPr>
                <w:rFonts w:ascii="宋体" w:hAnsi="宋体" w:cs="宋体"/>
                <w:kern w:val="0"/>
                <w:sz w:val="22"/>
              </w:rPr>
              <w:t>AIX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DB2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Informix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51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思科中级认证（</w:t>
            </w:r>
            <w:r>
              <w:rPr>
                <w:rFonts w:ascii="宋体" w:hAnsi="宋体" w:cs="宋体"/>
                <w:kern w:val="0"/>
                <w:sz w:val="22"/>
              </w:rPr>
              <w:t>CCNP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CCIE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52</w:t>
            </w:r>
          </w:p>
        </w:tc>
        <w:tc>
          <w:tcPr>
            <w:tcW w:w="5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华为、</w:t>
            </w:r>
            <w:r>
              <w:rPr>
                <w:rFonts w:ascii="宋体" w:hAnsi="宋体" w:cs="宋体"/>
                <w:kern w:val="0"/>
                <w:sz w:val="22"/>
              </w:rPr>
              <w:t>H3C</w:t>
            </w:r>
            <w:r>
              <w:rPr>
                <w:rFonts w:hint="eastAsia" w:ascii="宋体" w:hAnsi="宋体" w:cs="宋体"/>
                <w:kern w:val="0"/>
                <w:sz w:val="22"/>
              </w:rPr>
              <w:t>等中级认证（</w:t>
            </w:r>
            <w:r>
              <w:rPr>
                <w:rFonts w:ascii="宋体" w:hAnsi="宋体" w:cs="宋体"/>
                <w:kern w:val="0"/>
                <w:sz w:val="22"/>
              </w:rPr>
              <w:t>HCSE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HCIE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H3CSE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H3CIE</w:t>
            </w:r>
            <w:r>
              <w:rPr>
                <w:rFonts w:hint="eastAsia" w:ascii="宋体" w:hAnsi="宋体" w:cs="宋体"/>
                <w:kern w:val="0"/>
                <w:sz w:val="22"/>
              </w:rPr>
              <w:t>等）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53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易安信（</w:t>
            </w:r>
            <w:r>
              <w:rPr>
                <w:rFonts w:ascii="宋体" w:hAnsi="宋体" w:cs="宋体"/>
                <w:kern w:val="0"/>
                <w:sz w:val="22"/>
              </w:rPr>
              <w:t>EMC</w:t>
            </w:r>
            <w:r>
              <w:rPr>
                <w:rFonts w:hint="eastAsia" w:ascii="宋体" w:hAnsi="宋体" w:cs="宋体"/>
                <w:kern w:val="0"/>
                <w:sz w:val="22"/>
              </w:rPr>
              <w:t>）中级认证（</w:t>
            </w:r>
            <w:r>
              <w:rPr>
                <w:rFonts w:ascii="宋体" w:hAnsi="宋体" w:cs="宋体"/>
                <w:kern w:val="0"/>
                <w:sz w:val="22"/>
              </w:rPr>
              <w:t>EMCTA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EMCISA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VCP</w:t>
            </w:r>
            <w:r>
              <w:rPr>
                <w:rFonts w:hint="eastAsia" w:ascii="宋体" w:hAnsi="宋体" w:cs="宋体"/>
                <w:kern w:val="0"/>
                <w:sz w:val="22"/>
              </w:rPr>
              <w:t>等</w:t>
            </w:r>
            <w:r>
              <w:rPr>
                <w:rFonts w:ascii="宋体" w:hAnsi="宋体" w:cs="宋体"/>
                <w:kern w:val="0"/>
                <w:sz w:val="22"/>
              </w:rPr>
              <w:t>)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2021-03-03T12:00:36Z</dcterms:created>
  <dc:creator>24727</dc:creator>
  <cp:lastModifiedBy>24727</cp:lastModifiedBy>
  <dcterms:modified xsi:type="dcterms:W3CDTF">2021-03-03T12:03:49Z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