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2022渤海银行校园招聘网申简历模板</w:t>
      </w:r>
    </w:p>
    <w:p/>
    <w:tbl>
      <w:tblPr>
        <w:tblStyle w:val="4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8"/>
        <w:gridCol w:w="2954"/>
        <w:gridCol w:w="1234"/>
        <w:gridCol w:w="17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入党（团）时间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户口类别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城镇户口</w:t>
            </w:r>
            <w:bookmarkStart w:id="0" w:name="_GoBack"/>
            <w:bookmarkEnd w:id="0"/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1991.10.9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应聘类别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2016.7.1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未婚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2016.7.1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阶段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是否最高学历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学习形式（教育类型）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高考录取批次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本一批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主修课程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财政金融学 管理信息系统 管理学原理 会计学原理 宏微观经济学 运筹学 国际贸易原理 财务管理 国际投资 金融交易模拟应用统计学 经济法 电子商务 国际金融 投资学 金融营销学 保险学 计量经济学 金融工程学 金融市场 商业银行经营学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 5%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能力状况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外语能力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外语顺序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第一外语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外语类别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证书级别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CET4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语言水平 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是否主修语种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具体成绩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获证日期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2015.6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其他说明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口语能力较好，能用英语进行日常交流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计算机能力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资格证书，其他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获得年份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使用时间</w:t>
            </w:r>
            <w:r>
              <w:rPr>
                <w:rStyle w:val="7"/>
                <w:lang w:val="en-US" w:eastAsia="zh-CN" w:bidi="ar"/>
              </w:rPr>
              <w:t>2-3</w:t>
            </w:r>
            <w:r>
              <w:rPr>
                <w:rStyle w:val="6"/>
                <w:lang w:val="en-US" w:eastAsia="zh-CN" w:bidi="ar"/>
              </w:rPr>
              <w:t>年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熟练程度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其他说明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熟练掌握</w:t>
            </w:r>
            <w:r>
              <w:rPr>
                <w:rStyle w:val="7"/>
                <w:lang w:val="en-US" w:eastAsia="zh-CN" w:bidi="ar"/>
              </w:rPr>
              <w:t xml:space="preserve"> office</w:t>
            </w:r>
            <w:r>
              <w:rPr>
                <w:rStyle w:val="6"/>
                <w:lang w:val="en-US" w:eastAsia="zh-CN" w:bidi="ar"/>
              </w:rPr>
              <w:t>，</w:t>
            </w:r>
            <w:r>
              <w:rPr>
                <w:rStyle w:val="7"/>
                <w:lang w:val="en-US" w:eastAsia="zh-CN" w:bidi="ar"/>
              </w:rPr>
              <w:t xml:space="preserve">3D  Max </w:t>
            </w:r>
            <w:r>
              <w:rPr>
                <w:rStyle w:val="6"/>
                <w:lang w:val="en-US" w:eastAsia="zh-CN" w:bidi="ar"/>
              </w:rPr>
              <w:t>等办公软件，尤其擅长</w:t>
            </w:r>
            <w:r>
              <w:rPr>
                <w:rStyle w:val="7"/>
                <w:lang w:val="en-US" w:eastAsia="zh-CN" w:bidi="ar"/>
              </w:rPr>
              <w:t xml:space="preserve"> PPT </w:t>
            </w:r>
            <w:r>
              <w:rPr>
                <w:rStyle w:val="6"/>
                <w:lang w:val="en-US" w:eastAsia="zh-CN" w:bidi="ar"/>
              </w:rPr>
              <w:t>的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设计与制作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职业资格证书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获得年份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获得年份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奖励状况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奖学金类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一等奖学金 （前 1%）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三等奖学金</w:t>
            </w:r>
            <w:r>
              <w:rPr>
                <w:rStyle w:val="7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（前</w:t>
            </w:r>
            <w:r>
              <w:rPr>
                <w:rStyle w:val="7"/>
                <w:lang w:val="en-US" w:eastAsia="zh-CN" w:bidi="ar"/>
              </w:rPr>
              <w:t xml:space="preserve"> 5%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新生入学奖学金</w:t>
            </w:r>
            <w:r>
              <w:rPr>
                <w:rStyle w:val="7"/>
                <w:lang w:val="en-US" w:eastAsia="zh-CN" w:bidi="ar"/>
              </w:rPr>
              <w:t>(</w:t>
            </w:r>
            <w:r>
              <w:rPr>
                <w:rStyle w:val="6"/>
                <w:lang w:val="en-US" w:eastAsia="zh-CN" w:bidi="ar"/>
              </w:rPr>
              <w:t>全校仅</w:t>
            </w:r>
            <w:r>
              <w:rPr>
                <w:rStyle w:val="7"/>
                <w:lang w:val="en-US" w:eastAsia="zh-CN" w:bidi="ar"/>
              </w:rPr>
              <w:t xml:space="preserve"> 20 </w:t>
            </w:r>
            <w:r>
              <w:rPr>
                <w:rStyle w:val="6"/>
                <w:lang w:val="en-US" w:eastAsia="zh-CN" w:bidi="ar"/>
              </w:rPr>
              <w:t>名</w:t>
            </w:r>
            <w:r>
              <w:rPr>
                <w:rStyle w:val="7"/>
                <w:lang w:val="en-US" w:eastAsia="zh-CN" w:bidi="ar"/>
              </w:rPr>
              <w:t>)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社团类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首届大学生创业大赛“最具创意能力”奖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首届大学生创业大赛初赛二等奖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全国“金球杯”书画摄影金奖（比例 5%）"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第二届男篮对抗赛冠军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学生干部任职情况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2012.9 至 2013.9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职务系别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职务类别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学生会干部</w:t>
            </w:r>
            <w:r>
              <w:rPr>
                <w:rStyle w:val="7"/>
                <w:lang w:val="en-US" w:eastAsia="zh-CN" w:bidi="ar"/>
              </w:rPr>
              <w:t xml:space="preserve"> 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本校（元、系、班）人数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1000西安交通大学**学院学生会 副部长主要负责统筹管理学校的各个社团；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负责组织、指导社会实践活动；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保质保量地完成学校分配的各项活动，同时抓住各种机会承办各种大型的实践活动；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制作新干事的考核评选标准。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实习经历（工作经验）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工作类型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实习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2015.7.10—2015.8.10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中国农业银行股份有限公司工作部门营业部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部门主管姓名（证明人）: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主管电话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离职原因:开学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工作经历描述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迎接客户询问客户需求，对客户进行相应的业务引导；办理个人客户的冻结、解冻和挂失、解挂等非现金业务；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调解客户争议，化解客户矛盾，减少客户投诉，客户满意度达</w:t>
            </w:r>
            <w:r>
              <w:rPr>
                <w:rStyle w:val="7"/>
                <w:lang w:val="en-US" w:eastAsia="zh-CN" w:bidi="ar"/>
              </w:rPr>
              <w:t xml:space="preserve"> 80%</w:t>
            </w:r>
            <w:r>
              <w:rPr>
                <w:rStyle w:val="6"/>
                <w:lang w:val="en-US" w:eastAsia="zh-CN" w:bidi="ar"/>
              </w:rPr>
              <w:t>以上。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根据客户的需求适时主动推介适合客户的金融产品，从而激发客户对产品的兴趣，完成主管分配的任务；</w:t>
            </w:r>
          </w:p>
        </w:tc>
        <w:tc>
          <w:tcPr>
            <w:tcW w:w="1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>
      <w:pPr>
        <w:spacing w:beforeLines="0" w:afterLines="0"/>
        <w:jc w:val="left"/>
        <w:rPr>
          <w:rFonts w:hint="eastAsia" w:ascii="宋体" w:hAnsi="宋体"/>
          <w:sz w:val="21"/>
          <w:lang w:val="en-US"/>
        </w:rPr>
      </w:pPr>
      <w:r>
        <w:rPr>
          <w:rFonts w:hint="eastAsia" w:ascii="宋体" w:hAnsi="宋体"/>
          <w:sz w:val="21"/>
          <w:lang w:val="en-US"/>
        </w:rPr>
        <w:t>　</w:t>
      </w:r>
      <w:r>
        <w:rPr>
          <w:rFonts w:hint="eastAsia" w:ascii="宋体" w:hAnsi="宋体"/>
          <w:b/>
          <w:bCs/>
          <w:sz w:val="21"/>
          <w:lang w:val="en-US"/>
        </w:rPr>
        <w:t>　培训信息</w:t>
      </w:r>
    </w:p>
    <w:p>
      <w:pPr>
        <w:spacing w:beforeLines="0" w:afterLines="0"/>
        <w:jc w:val="left"/>
        <w:rPr>
          <w:rFonts w:hint="eastAsia" w:ascii="宋体" w:hAnsi="宋体"/>
          <w:sz w:val="21"/>
          <w:lang w:val="en-US"/>
        </w:rPr>
      </w:pPr>
      <w:r>
        <w:rPr>
          <w:rFonts w:hint="eastAsia" w:ascii="宋体" w:hAnsi="宋体"/>
          <w:sz w:val="21"/>
          <w:lang w:val="en-US"/>
        </w:rPr>
        <w:t>　　培训名称：用友 u8</w:t>
      </w:r>
    </w:p>
    <w:p>
      <w:pPr>
        <w:spacing w:beforeLines="0" w:afterLines="0"/>
        <w:jc w:val="left"/>
        <w:rPr>
          <w:rFonts w:hint="eastAsia" w:ascii="宋体" w:hAnsi="宋体"/>
          <w:sz w:val="21"/>
          <w:lang w:val="en-US"/>
        </w:rPr>
      </w:pPr>
      <w:r>
        <w:rPr>
          <w:rFonts w:hint="eastAsia" w:ascii="宋体" w:hAnsi="宋体"/>
          <w:sz w:val="21"/>
          <w:lang w:val="en-US"/>
        </w:rPr>
        <w:t>　　掌握用友软件中总账处理系统、UFO 报表系统、现金流量表系统、应收账款与应付账款管理系统、固定资产管理系统、薪资管理系统、存货核算系统等功能的应用。</w:t>
      </w:r>
    </w:p>
    <w:p>
      <w:pPr>
        <w:spacing w:beforeLines="0" w:afterLines="0"/>
        <w:jc w:val="left"/>
        <w:rPr>
          <w:rFonts w:hint="eastAsia" w:ascii="宋体" w:hAnsi="宋体"/>
          <w:sz w:val="21"/>
          <w:lang w:val="en-US"/>
        </w:rPr>
      </w:pPr>
      <w:r>
        <w:rPr>
          <w:rFonts w:hint="eastAsia" w:ascii="宋体" w:hAnsi="宋体"/>
          <w:sz w:val="21"/>
          <w:lang w:val="en-US"/>
        </w:rPr>
        <w:t>　　参与培训共 256 人，其中考取证书的共 38 名，我也顺利考取证书。</w:t>
      </w:r>
    </w:p>
    <w:p>
      <w:pPr>
        <w:spacing w:beforeLines="0" w:afterLines="0"/>
        <w:jc w:val="left"/>
        <w:rPr>
          <w:rFonts w:hint="eastAsia" w:ascii="宋体" w:hAnsi="宋体"/>
          <w:sz w:val="21"/>
          <w:lang w:val="en-US"/>
        </w:rPr>
      </w:pPr>
      <w:r>
        <w:rPr>
          <w:rFonts w:hint="eastAsia" w:ascii="宋体" w:hAnsi="宋体"/>
          <w:sz w:val="21"/>
          <w:lang w:val="en-US"/>
        </w:rPr>
        <w:t>　　</w:t>
      </w:r>
      <w:r>
        <w:rPr>
          <w:rFonts w:hint="eastAsia" w:ascii="宋体" w:hAnsi="宋体"/>
          <w:b/>
          <w:bCs/>
          <w:sz w:val="21"/>
          <w:lang w:val="en-US"/>
        </w:rPr>
        <w:t>特长爱好</w:t>
      </w:r>
    </w:p>
    <w:p>
      <w:pPr>
        <w:spacing w:beforeLines="0" w:afterLines="0"/>
        <w:jc w:val="left"/>
        <w:rPr>
          <w:rFonts w:hint="eastAsia" w:ascii="宋体" w:hAnsi="宋体"/>
          <w:sz w:val="21"/>
          <w:lang w:val="en-US"/>
        </w:rPr>
      </w:pPr>
      <w:r>
        <w:rPr>
          <w:rFonts w:hint="eastAsia" w:ascii="宋体" w:hAnsi="宋体"/>
          <w:sz w:val="21"/>
          <w:lang w:val="en-US"/>
        </w:rPr>
        <w:t>　　我热爱运动，喜欢团队篮球带给我的激情与快乐，热爱运动的我也有着良好的体魄，为未来的职场奠定了良好的身体基础。在校期间担任篮球社社长，并且多次获得冠军。</w:t>
      </w:r>
    </w:p>
    <w:p>
      <w:pPr>
        <w:spacing w:beforeLines="0" w:afterLines="0"/>
        <w:jc w:val="left"/>
        <w:rPr>
          <w:rFonts w:hint="eastAsia" w:ascii="宋体" w:hAnsi="宋体"/>
          <w:sz w:val="21"/>
          <w:lang w:val="en-US"/>
        </w:rPr>
      </w:pPr>
      <w:r>
        <w:rPr>
          <w:rFonts w:hint="eastAsia" w:ascii="宋体" w:hAnsi="宋体"/>
          <w:sz w:val="21"/>
          <w:lang w:val="en-US"/>
        </w:rPr>
        <w:t>　　喜欢绘画，曾获全国</w:t>
      </w:r>
      <w:r>
        <w:rPr>
          <w:rFonts w:hint="default" w:ascii="宋体" w:hAnsi="宋体"/>
          <w:sz w:val="21"/>
          <w:lang w:val="en-US"/>
        </w:rPr>
        <w:t>“</w:t>
      </w:r>
      <w:r>
        <w:rPr>
          <w:rFonts w:hint="eastAsia" w:ascii="宋体" w:hAnsi="宋体"/>
          <w:sz w:val="21"/>
          <w:lang w:val="en-US"/>
        </w:rPr>
        <w:t>金球杯</w:t>
      </w:r>
      <w:r>
        <w:rPr>
          <w:rFonts w:hint="default" w:ascii="宋体" w:hAnsi="宋体"/>
          <w:sz w:val="21"/>
          <w:lang w:val="en-US"/>
        </w:rPr>
        <w:t>”</w:t>
      </w:r>
      <w:r>
        <w:rPr>
          <w:rFonts w:hint="eastAsia" w:ascii="宋体" w:hAnsi="宋体"/>
          <w:sz w:val="21"/>
          <w:lang w:val="en-US"/>
        </w:rPr>
        <w:t>书画摄影金奖，至今仍保留每周绘画的习惯。</w:t>
      </w:r>
    </w:p>
    <w:p>
      <w:pPr>
        <w:spacing w:beforeLines="0" w:afterLines="0"/>
        <w:jc w:val="left"/>
        <w:rPr>
          <w:rFonts w:hint="eastAsia" w:ascii="宋体" w:hAnsi="宋体"/>
          <w:sz w:val="21"/>
          <w:lang w:val="en-US"/>
        </w:rPr>
      </w:pPr>
      <w:r>
        <w:rPr>
          <w:rFonts w:hint="eastAsia" w:ascii="宋体" w:hAnsi="宋体"/>
          <w:sz w:val="21"/>
          <w:lang w:val="en-US"/>
        </w:rPr>
        <w:t>　　</w:t>
      </w:r>
      <w:r>
        <w:rPr>
          <w:rFonts w:hint="eastAsia" w:ascii="宋体" w:hAnsi="宋体"/>
          <w:b/>
          <w:bCs/>
          <w:sz w:val="21"/>
          <w:lang w:val="en-US"/>
        </w:rPr>
        <w:t>自我评价</w:t>
      </w:r>
    </w:p>
    <w:p>
      <w:pPr>
        <w:spacing w:beforeLines="0" w:afterLines="0"/>
        <w:jc w:val="left"/>
        <w:rPr>
          <w:rFonts w:hint="eastAsia" w:ascii="宋体" w:hAnsi="宋体"/>
          <w:sz w:val="21"/>
          <w:lang w:val="en-US"/>
        </w:rPr>
      </w:pPr>
      <w:r>
        <w:rPr>
          <w:rFonts w:hint="eastAsia" w:ascii="宋体" w:hAnsi="宋体"/>
          <w:sz w:val="21"/>
          <w:lang w:val="en-US"/>
        </w:rPr>
        <w:t>　　从入学至今，我一直恪守</w:t>
      </w:r>
      <w:r>
        <w:rPr>
          <w:rFonts w:hint="default" w:ascii="宋体" w:hAnsi="宋体"/>
          <w:sz w:val="21"/>
          <w:lang w:val="en-US"/>
        </w:rPr>
        <w:t>“</w:t>
      </w:r>
      <w:r>
        <w:rPr>
          <w:rFonts w:hint="eastAsia" w:ascii="宋体" w:hAnsi="宋体"/>
          <w:sz w:val="21"/>
          <w:lang w:val="en-US"/>
        </w:rPr>
        <w:t>天行健，君子以自强不息。</w:t>
      </w:r>
      <w:r>
        <w:rPr>
          <w:rFonts w:hint="default" w:ascii="宋体" w:hAnsi="宋体"/>
          <w:sz w:val="21"/>
          <w:lang w:val="en-US"/>
        </w:rPr>
        <w:t>”</w:t>
      </w:r>
    </w:p>
    <w:p>
      <w:pPr>
        <w:spacing w:beforeLines="0" w:afterLines="0"/>
        <w:jc w:val="left"/>
        <w:rPr>
          <w:rFonts w:hint="eastAsia" w:ascii="宋体" w:hAnsi="宋体"/>
          <w:sz w:val="21"/>
          <w:lang w:val="en-US"/>
        </w:rPr>
      </w:pPr>
      <w:r>
        <w:rPr>
          <w:rFonts w:hint="eastAsia" w:ascii="宋体" w:hAnsi="宋体"/>
          <w:sz w:val="21"/>
          <w:lang w:val="en-US"/>
        </w:rPr>
        <w:t>　　首先，我的学习能力强，在校期间先后考取了会计从业资格证书、初级会计师职称，还熟练掌握了金蝶、用友财务软件以及一些常用办公软件。其次，我具有较强的沟通能力和组织能力，在校期间多次组织校学生会、社团活动，并取得良好成绩。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 w:eastAsiaTheme="minorEastAsia"/>
        <w:lang w:val="en-US" w:eastAsia="zh-CN"/>
      </w:rPr>
    </w:pPr>
    <w:r>
      <w:rPr>
        <w:sz w:val="18"/>
      </w:rPr>
      <w:pict>
        <v:shape id="PowerPlusWaterMarkObject40236" o:spid="_x0000_s2049" o:spt="136" type="#_x0000_t136" style="position:absolute;left:0pt;height:145.65pt;width:441.6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东吴教育" style="font-family:微软雅黑;font-size:36pt;v-same-letter-heights:f;v-text-align:center;"/>
        </v:shape>
      </w:pict>
    </w:r>
    <w:r>
      <w:rPr>
        <w:rFonts w:hint="eastAsia" w:eastAsiaTheme="minorEastAsia"/>
        <w:lang w:eastAsia="zh-CN"/>
      </w:rPr>
      <w:drawing>
        <wp:inline distT="0" distB="0" distL="114300" distR="114300">
          <wp:extent cx="1428750" cy="285750"/>
          <wp:effectExtent l="0" t="0" r="0" b="0"/>
          <wp:docPr id="1" name="图片 1" descr="东吴教育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东吴教育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eastAsia="zh-CN"/>
      </w:rPr>
      <w:tab/>
    </w:r>
    <w:r>
      <w:rPr>
        <w:rFonts w:hint="eastAsia"/>
        <w:lang w:val="en-US" w:eastAsia="zh-CN"/>
      </w:rPr>
      <w:t xml:space="preserve">                          </w:t>
    </w:r>
    <w:r>
      <w:rPr>
        <w:rFonts w:hint="default"/>
        <w:lang w:val="en-US" w:eastAsia="zh-CN"/>
      </w:rPr>
      <w:t>微信/电话：15366038877王老师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C950FBA"/>
    <w:rsid w:val="4FAE3783"/>
    <w:rsid w:val="5C85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2020-07-08T09:35:00Z</dcterms:created>
  <dc:creator>Administrator</dc:creator>
  <cp:lastModifiedBy>Administrator</cp:lastModifiedBy>
  <dcterms:modified xsi:type="dcterms:W3CDTF">2021-05-28T03:47:00Z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BCD637FBCFEE4B3BA85A20A9AFD991FF</vt:lpwstr>
  </property>
</Properties>
</file>